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МДОУ Детский сад № 184</w:t>
      </w: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E594D" w:rsidRPr="009238E2" w:rsidRDefault="009E594D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6"/>
          <w:szCs w:val="48"/>
        </w:rPr>
      </w:pPr>
      <w:r w:rsidRPr="009238E2">
        <w:rPr>
          <w:rStyle w:val="c1"/>
          <w:color w:val="000000"/>
          <w:sz w:val="56"/>
          <w:szCs w:val="48"/>
        </w:rPr>
        <w:t>Консультация для родителей</w:t>
      </w:r>
    </w:p>
    <w:p w:rsidR="009E594D" w:rsidRDefault="009E594D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56"/>
          <w:szCs w:val="48"/>
        </w:rPr>
      </w:pPr>
      <w:r w:rsidRPr="009238E2">
        <w:rPr>
          <w:rStyle w:val="c12"/>
          <w:b/>
          <w:bCs/>
          <w:color w:val="000000"/>
          <w:sz w:val="56"/>
          <w:szCs w:val="48"/>
        </w:rPr>
        <w:t>Знакомим детей с профессиями</w:t>
      </w: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56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56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  <w:r>
        <w:rPr>
          <w:rStyle w:val="c12"/>
          <w:bCs/>
          <w:color w:val="000000"/>
          <w:szCs w:val="48"/>
        </w:rPr>
        <w:t xml:space="preserve">                                                                           Подготовила</w:t>
      </w:r>
      <w:proofErr w:type="gramStart"/>
      <w:r>
        <w:rPr>
          <w:rStyle w:val="c12"/>
          <w:bCs/>
          <w:color w:val="000000"/>
          <w:szCs w:val="48"/>
        </w:rPr>
        <w:t xml:space="preserve"> :</w:t>
      </w:r>
      <w:proofErr w:type="gramEnd"/>
      <w:r>
        <w:rPr>
          <w:rStyle w:val="c12"/>
          <w:bCs/>
          <w:color w:val="000000"/>
          <w:szCs w:val="48"/>
        </w:rPr>
        <w:t xml:space="preserve"> Ермоленко И.В.</w:t>
      </w: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</w:p>
    <w:p w:rsidR="009238E2" w:rsidRDefault="009238E2" w:rsidP="009E594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Cs w:val="48"/>
        </w:rPr>
      </w:pPr>
      <w:r>
        <w:rPr>
          <w:rStyle w:val="c12"/>
          <w:bCs/>
          <w:color w:val="000000"/>
          <w:szCs w:val="48"/>
        </w:rPr>
        <w:t>Г. Ярославль  2023</w:t>
      </w:r>
      <w:bookmarkStart w:id="0" w:name="_GoBack"/>
      <w:bookmarkEnd w:id="0"/>
    </w:p>
    <w:p w:rsidR="009238E2" w:rsidRPr="009238E2" w:rsidRDefault="009238E2" w:rsidP="009238E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48"/>
        </w:rPr>
      </w:pP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Ознакомление дошкольников с миром профессий – важный этап в процессе профессионального самоопределения личности. Именно в это время происходит активная социализация детей, накапливаются представления о мире профессий.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каждой семье по-разному подходят к обучающему моменту. Родители решают для себя сами, когда и в каком объеме малыш готов получать знания. Как познакомить ребенка с окружающим растительным и животным миром, в какое время стоит начинать учить малыша чтению или письму и </w:t>
      </w:r>
      <w:r>
        <w:rPr>
          <w:rStyle w:val="c6"/>
          <w:b/>
          <w:bCs/>
          <w:color w:val="000000"/>
          <w:sz w:val="28"/>
          <w:szCs w:val="28"/>
        </w:rPr>
        <w:t>когда рассказать о профессиях.</w:t>
      </w:r>
      <w:r>
        <w:rPr>
          <w:rStyle w:val="c1"/>
          <w:color w:val="000000"/>
          <w:sz w:val="28"/>
          <w:szCs w:val="28"/>
        </w:rPr>
        <w:t> 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Последнее чрезвычайно важно для самосознания ребенка,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 ребенок развивается.  </w:t>
      </w:r>
    </w:p>
    <w:p w:rsidR="009E594D" w:rsidRDefault="009E594D" w:rsidP="009E594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Когда ребенка знакомить с профессиями?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Начинать рассказывать некоторые </w:t>
      </w:r>
      <w:r>
        <w:rPr>
          <w:rStyle w:val="c6"/>
          <w:b/>
          <w:bCs/>
          <w:color w:val="000000"/>
          <w:sz w:val="28"/>
          <w:szCs w:val="28"/>
        </w:rPr>
        <w:t>отличия одной профессии от другой</w:t>
      </w:r>
      <w:r>
        <w:rPr>
          <w:rStyle w:val="c1"/>
          <w:color w:val="000000"/>
          <w:sz w:val="28"/>
          <w:szCs w:val="28"/>
        </w:rPr>
        <w:t> можно уже с полутора - двухлетнего возраста малыша. Но, преследуя благие</w:t>
      </w:r>
      <w:r>
        <w:rPr>
          <w:rStyle w:val="c1"/>
          <w:color w:val="000000"/>
          <w:sz w:val="28"/>
          <w:szCs w:val="28"/>
          <w:shd w:val="clear" w:color="auto" w:fill="EEE7D6"/>
        </w:rPr>
        <w:t> </w:t>
      </w:r>
      <w:r>
        <w:rPr>
          <w:rStyle w:val="c1"/>
          <w:color w:val="000000"/>
          <w:sz w:val="28"/>
          <w:szCs w:val="28"/>
        </w:rPr>
        <w:t>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совершенно не имеют представления.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Потому первыми в списке будут профессии, с представителями которых дети встречаются достаточно часто – продавцы, водители общественного транспорта, дворники, врачи, милиционеры.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ребенок уже имеет некое представление о машинах, механизмах, инструментах и рабочем инвентаре,</w:t>
      </w:r>
      <w:r>
        <w:rPr>
          <w:rStyle w:val="c1"/>
          <w:color w:val="000000"/>
          <w:sz w:val="28"/>
          <w:szCs w:val="28"/>
          <w:shd w:val="clear" w:color="auto" w:fill="EEE7D6"/>
        </w:rPr>
        <w:t> </w:t>
      </w:r>
      <w:r>
        <w:rPr>
          <w:rStyle w:val="c1"/>
          <w:color w:val="000000"/>
          <w:sz w:val="28"/>
          <w:szCs w:val="28"/>
        </w:rPr>
        <w:t>можно постепенно вводить понятия других профессий.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  </w:t>
      </w:r>
    </w:p>
    <w:p w:rsidR="009E594D" w:rsidRDefault="009E594D" w:rsidP="009E594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Как познакомить ребенка с профессиями?</w:t>
      </w:r>
    </w:p>
    <w:p w:rsidR="009E594D" w:rsidRDefault="009E594D" w:rsidP="009E594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Походы на рабочие места и экскурсии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рассказать малышу о таких профессиях как продавец, повар или строитель, 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 и т.д.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Познакомить ребенка с пожарниками, рыбаками или стоматологом, можно, совершив экскурсионный поход на их рабочее место. Сейчас много подобных путешествий предлагается туристическими </w:t>
      </w:r>
      <w:proofErr w:type="gramStart"/>
      <w:r>
        <w:rPr>
          <w:rStyle w:val="c1"/>
          <w:color w:val="000000"/>
          <w:sz w:val="28"/>
          <w:szCs w:val="28"/>
        </w:rPr>
        <w:t>фирмами</w:t>
      </w:r>
      <w:proofErr w:type="gramEnd"/>
      <w:r>
        <w:rPr>
          <w:rStyle w:val="c1"/>
          <w:color w:val="000000"/>
          <w:sz w:val="28"/>
          <w:szCs w:val="28"/>
        </w:rPr>
        <w:t xml:space="preserve"> и разрабатываются в рамках обучающей программы дошкольных учреждений.</w:t>
      </w:r>
    </w:p>
    <w:p w:rsidR="009E594D" w:rsidRDefault="009E594D" w:rsidP="009E594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Чтение книг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Многие детские поэты и писатели излагали описания тех или иных рабочих профессий в своих произведениях: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Дж. </w:t>
      </w:r>
      <w:proofErr w:type="spellStart"/>
      <w:r>
        <w:rPr>
          <w:rStyle w:val="c1"/>
          <w:color w:val="000000"/>
          <w:sz w:val="28"/>
          <w:szCs w:val="28"/>
        </w:rPr>
        <w:t>Родари</w:t>
      </w:r>
      <w:proofErr w:type="spellEnd"/>
      <w:r>
        <w:rPr>
          <w:rStyle w:val="c1"/>
          <w:color w:val="000000"/>
          <w:sz w:val="28"/>
          <w:szCs w:val="28"/>
        </w:rPr>
        <w:t xml:space="preserve"> – «Чем пахнут ремесла?»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В. Маяковский — «Кем быть?»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 – «Маляр», «Песня моряков», «Ветеринарный врач».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С. Михалков – «Парикмахер», «Дядя Степа».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Б. </w:t>
      </w:r>
      <w:proofErr w:type="spellStart"/>
      <w:r>
        <w:rPr>
          <w:rStyle w:val="c1"/>
          <w:color w:val="000000"/>
          <w:sz w:val="28"/>
          <w:szCs w:val="28"/>
        </w:rPr>
        <w:t>Заходер</w:t>
      </w:r>
      <w:proofErr w:type="spellEnd"/>
      <w:r>
        <w:rPr>
          <w:rStyle w:val="c1"/>
          <w:color w:val="000000"/>
          <w:sz w:val="28"/>
          <w:szCs w:val="28"/>
        </w:rPr>
        <w:t xml:space="preserve"> – «Портниха», «Строители», «Сапожник», «Шофер».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С. Чертков – Детям о профессиях: </w:t>
      </w:r>
      <w:proofErr w:type="gramStart"/>
      <w:r>
        <w:rPr>
          <w:rStyle w:val="c1"/>
          <w:color w:val="000000"/>
          <w:sz w:val="28"/>
          <w:szCs w:val="28"/>
        </w:rPr>
        <w:t>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  </w:t>
      </w:r>
      <w:proofErr w:type="gramEnd"/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Читая произведение и показывая иллюстрацию, можно доступно объяснить ребенку, кто такой пограничник, почтальон или механик. Кроме стихов, можно использовать загадки о профессиях, рассказы.  </w:t>
      </w:r>
    </w:p>
    <w:p w:rsidR="009E594D" w:rsidRDefault="009E594D" w:rsidP="009E594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Ролевые игры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Еще одним способом описать малышу взрослый мир профессий является игра. Забавляясь с ребенком, или когда он общается с друзьями, можно предложить новое для него развлечение: игру в учителя, врача или милиционера.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  так и купленные тематические наборы (набор доктора, продавца, игрушки в виде прилавка, кассы супермаркета и пр.).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Такие развлечения в непринужденной форме знакомят ребенка с нюансами и особенностями профессий, развивают фантазию.  </w:t>
      </w:r>
    </w:p>
    <w:p w:rsidR="009E594D" w:rsidRDefault="009E594D" w:rsidP="009E594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Мультфильмы и специальные видеоролики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Следующий вариант знакомства с профессиями подойдет для спокойных и усидчивых малышей.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Обучающие </w:t>
      </w:r>
      <w:r>
        <w:rPr>
          <w:rStyle w:val="c11"/>
          <w:b/>
          <w:bCs/>
          <w:color w:val="000000"/>
          <w:sz w:val="28"/>
          <w:szCs w:val="28"/>
        </w:rPr>
        <w:t>видеоролики или мультфильмы о профессиях</w:t>
      </w:r>
      <w:r>
        <w:rPr>
          <w:rStyle w:val="c1"/>
          <w:color w:val="000000"/>
          <w:sz w:val="28"/>
          <w:szCs w:val="28"/>
        </w:rPr>
        <w:t> 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Ребенок, наблюдая за действиями персонажей на экране, имеет возможность увидеть и выучить названия ранее незнакомых</w:t>
      </w:r>
      <w:r>
        <w:rPr>
          <w:rStyle w:val="c7"/>
          <w:color w:val="000000"/>
          <w:sz w:val="28"/>
          <w:szCs w:val="28"/>
          <w:shd w:val="clear" w:color="auto" w:fill="EEE7D6"/>
        </w:rPr>
        <w:t> </w:t>
      </w:r>
      <w:r>
        <w:rPr>
          <w:rStyle w:val="c1"/>
          <w:color w:val="000000"/>
          <w:sz w:val="28"/>
          <w:szCs w:val="28"/>
        </w:rPr>
        <w:t>предметов и действий.  </w:t>
      </w:r>
    </w:p>
    <w:p w:rsidR="009E594D" w:rsidRDefault="009E594D" w:rsidP="009E594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Дидактический материал: детям о профессиях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Производители детской продукции предлагают в помощь родителям и воспитателям детских садиков разнообразные карточки и плакаты с изображением представителей разных профессий в их рабочем процессе: пекарь – готовит хлеб, балерина – танцует, кассир – выбивает чек.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Рассматривая изображения вместе с ребенком, взрослые могут задавать наводящие вопросы, обсуждать внешний вид работника и нарисованные аксессуары.  </w:t>
      </w:r>
    </w:p>
    <w:p w:rsidR="009E594D" w:rsidRDefault="009E594D" w:rsidP="009E594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Как следует знакомить ребенка с профессиями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Независимо от того, какой способ </w:t>
      </w:r>
      <w:r>
        <w:rPr>
          <w:rStyle w:val="c11"/>
          <w:b/>
          <w:bCs/>
          <w:color w:val="000000"/>
          <w:sz w:val="28"/>
          <w:szCs w:val="28"/>
        </w:rPr>
        <w:t>рассказать о взрослых профессиях</w:t>
      </w:r>
      <w:r>
        <w:rPr>
          <w:rStyle w:val="c1"/>
          <w:color w:val="000000"/>
          <w:sz w:val="28"/>
          <w:szCs w:val="28"/>
        </w:rPr>
        <w:t xml:space="preserve"> предпочли родители, аниматоры в развивающих центрах или воспитатели в детском садике, есть некий план (схема), что, </w:t>
      </w:r>
      <w:proofErr w:type="gramStart"/>
      <w:r>
        <w:rPr>
          <w:rStyle w:val="c1"/>
          <w:color w:val="000000"/>
          <w:sz w:val="28"/>
          <w:szCs w:val="28"/>
        </w:rPr>
        <w:t>за чем</w:t>
      </w:r>
      <w:proofErr w:type="gramEnd"/>
      <w:r>
        <w:rPr>
          <w:rStyle w:val="c1"/>
          <w:color w:val="000000"/>
          <w:sz w:val="28"/>
          <w:szCs w:val="28"/>
        </w:rPr>
        <w:t xml:space="preserve"> следует делать: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Четко назвать полное наименование профессии и сделать маленький очерк о том, что именно делает тот или иной работник.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Ответить на вопрос малыша об используемом в процессе работы оборудовании или инструменте. Милиционеру нужен жезл, портнихе — ножницы, швейный мел и линейка, астроному – телескоп.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Описать, а по возможности показать наглядно или проиграть действия рабочих: повар – варит, журналист – берет интервью, клоун – развлекает публику.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Охарактеризовать получаемые в конце работы результаты: приготовленные обед, вылеченный зуб или надоенное молоко.  </w:t>
      </w:r>
    </w:p>
    <w:p w:rsidR="009E594D" w:rsidRDefault="009E594D" w:rsidP="009E59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В конце беседы стоит поговорить о значимости, полезности и необходимости труда одного человека для других.  </w:t>
      </w:r>
    </w:p>
    <w:p w:rsidR="00F9268D" w:rsidRDefault="00F9268D"/>
    <w:sectPr w:rsidR="00F9268D" w:rsidSect="00F9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94D"/>
    <w:rsid w:val="00207790"/>
    <w:rsid w:val="004E5EEA"/>
    <w:rsid w:val="00526091"/>
    <w:rsid w:val="0086440C"/>
    <w:rsid w:val="009238E2"/>
    <w:rsid w:val="009E594D"/>
    <w:rsid w:val="00A1551F"/>
    <w:rsid w:val="00A44877"/>
    <w:rsid w:val="00A46D96"/>
    <w:rsid w:val="00AF2EB2"/>
    <w:rsid w:val="00C70DC1"/>
    <w:rsid w:val="00ED46D7"/>
    <w:rsid w:val="00EE6B31"/>
    <w:rsid w:val="00F9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E59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9E594D"/>
  </w:style>
  <w:style w:type="character" w:customStyle="1" w:styleId="c12">
    <w:name w:val="c12"/>
    <w:basedOn w:val="a0"/>
    <w:rsid w:val="009E594D"/>
  </w:style>
  <w:style w:type="paragraph" w:customStyle="1" w:styleId="c2">
    <w:name w:val="c2"/>
    <w:basedOn w:val="a"/>
    <w:rsid w:val="009E59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6">
    <w:name w:val="c6"/>
    <w:basedOn w:val="a0"/>
    <w:rsid w:val="009E594D"/>
  </w:style>
  <w:style w:type="paragraph" w:customStyle="1" w:styleId="c0">
    <w:name w:val="c0"/>
    <w:basedOn w:val="a"/>
    <w:rsid w:val="009E59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7">
    <w:name w:val="c7"/>
    <w:basedOn w:val="a0"/>
    <w:rsid w:val="009E594D"/>
  </w:style>
  <w:style w:type="character" w:customStyle="1" w:styleId="c11">
    <w:name w:val="c11"/>
    <w:basedOn w:val="a0"/>
    <w:rsid w:val="009E5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Эльвира</cp:lastModifiedBy>
  <cp:revision>2</cp:revision>
  <dcterms:created xsi:type="dcterms:W3CDTF">2019-09-24T13:48:00Z</dcterms:created>
  <dcterms:modified xsi:type="dcterms:W3CDTF">2023-11-09T16:53:00Z</dcterms:modified>
</cp:coreProperties>
</file>