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4728" w14:textId="200752DA" w:rsidR="00482BD0" w:rsidRDefault="00166B65" w:rsidP="00166B65">
      <w:pPr>
        <w:jc w:val="center"/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МДОУ Детский сад № 184</w:t>
      </w:r>
    </w:p>
    <w:p w14:paraId="3B485B42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2CBAD3C6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415BA40D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768D4916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33A2D95D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18A4DEDD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7A3EB03E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53D8E9BA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583B2B14" w14:textId="220E5564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Консультация для родителей </w:t>
      </w:r>
    </w:p>
    <w:p w14:paraId="4F6F26E7" w14:textId="14DC9DF5" w:rsidR="00166B65" w:rsidRDefault="00166B65" w:rsidP="00166B6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6B65">
        <w:rPr>
          <w:rFonts w:ascii="Arial" w:hAnsi="Arial" w:cs="Arial"/>
          <w:b/>
          <w:bCs/>
          <w:sz w:val="32"/>
          <w:szCs w:val="32"/>
        </w:rPr>
        <w:t>«</w:t>
      </w:r>
      <w:r w:rsidRPr="00166B65">
        <w:rPr>
          <w:rFonts w:ascii="Arial" w:hAnsi="Arial" w:cs="Arial"/>
          <w:b/>
          <w:bCs/>
          <w:sz w:val="32"/>
          <w:szCs w:val="32"/>
        </w:rPr>
        <w:t>Профилактика компьютерной зависимости у ребенка</w:t>
      </w:r>
      <w:r w:rsidRPr="00166B65">
        <w:rPr>
          <w:rFonts w:ascii="Arial" w:hAnsi="Arial" w:cs="Arial"/>
          <w:b/>
          <w:bCs/>
          <w:sz w:val="32"/>
          <w:szCs w:val="32"/>
        </w:rPr>
        <w:t>»</w:t>
      </w:r>
    </w:p>
    <w:p w14:paraId="362884C5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2DF898CD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77990C68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0B96A3D9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20167CFB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47C7BFCB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3B4A7028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4D2E6CD1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7A8D49F8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6BA33C53" w14:textId="20312DF8" w:rsidR="00166B65" w:rsidRDefault="00166B65" w:rsidP="00166B6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Подготовила: Лаптева Э.И.</w:t>
      </w:r>
    </w:p>
    <w:p w14:paraId="0F4FDDC3" w14:textId="77777777" w:rsidR="00166B65" w:rsidRDefault="00166B65" w:rsidP="00166B65">
      <w:pPr>
        <w:jc w:val="right"/>
        <w:rPr>
          <w:rFonts w:ascii="Arial" w:hAnsi="Arial" w:cs="Arial"/>
          <w:sz w:val="28"/>
          <w:szCs w:val="28"/>
        </w:rPr>
      </w:pPr>
    </w:p>
    <w:p w14:paraId="0F4ACC58" w14:textId="77777777" w:rsidR="00166B65" w:rsidRDefault="00166B65" w:rsidP="00166B65">
      <w:pPr>
        <w:jc w:val="right"/>
        <w:rPr>
          <w:rFonts w:ascii="Arial" w:hAnsi="Arial" w:cs="Arial"/>
          <w:sz w:val="28"/>
          <w:szCs w:val="28"/>
        </w:rPr>
      </w:pPr>
    </w:p>
    <w:p w14:paraId="3C39AB4F" w14:textId="77777777" w:rsidR="00166B65" w:rsidRDefault="00166B65" w:rsidP="00166B65">
      <w:pPr>
        <w:jc w:val="right"/>
        <w:rPr>
          <w:rFonts w:ascii="Arial" w:hAnsi="Arial" w:cs="Arial"/>
          <w:sz w:val="28"/>
          <w:szCs w:val="28"/>
        </w:rPr>
      </w:pPr>
    </w:p>
    <w:p w14:paraId="0B6CD917" w14:textId="77777777" w:rsidR="00166B65" w:rsidRDefault="00166B65" w:rsidP="00166B65">
      <w:pPr>
        <w:jc w:val="right"/>
        <w:rPr>
          <w:rFonts w:ascii="Arial" w:hAnsi="Arial" w:cs="Arial"/>
          <w:sz w:val="28"/>
          <w:szCs w:val="28"/>
        </w:rPr>
      </w:pPr>
    </w:p>
    <w:p w14:paraId="0FF75D48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79FD1374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</w:p>
    <w:p w14:paraId="64F365B3" w14:textId="77777777" w:rsidR="00166B65" w:rsidRDefault="00166B65" w:rsidP="00166B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Ярославль 2024 год</w:t>
      </w:r>
    </w:p>
    <w:p w14:paraId="3BB1FB69" w14:textId="711B75FF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</w:t>
      </w:r>
      <w:r w:rsidRPr="00166B65">
        <w:rPr>
          <w:rFonts w:ascii="Arial" w:hAnsi="Arial" w:cs="Arial"/>
          <w:sz w:val="28"/>
          <w:szCs w:val="28"/>
        </w:rPr>
        <w:t>Компьютер и другие информационные устройства — например, мобильный телефон, планшет — уже давно стали частью жизни современного человека. Эти технические средства значительно изменили всю социальную среду. С одной стороны, это позволило упростить жизнь современному человеку, в том числе и ребёнку. С другой стороны, появилось немало новых проблем, среди которых — компьютерная и интернет -зависимость детей и подростков.</w:t>
      </w:r>
    </w:p>
    <w:p w14:paraId="3606C369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Мозг человека, систематически попадая в определённую ситуацию, приспосабливается к ней. Компьютерные игры, яркие фильмы, и другие «медиапродукты» вызывают у человека различные сильные эмоции, от которых он со временем может стать зависимым. Дети и подростки, мозг которых развивается в силу возраста, особенно уязвимы для такой зависимости.</w:t>
      </w:r>
    </w:p>
    <w:p w14:paraId="3C836BEF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Различают несколько видов компьютерной зависимости:</w:t>
      </w:r>
    </w:p>
    <w:p w14:paraId="18D09308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— Игровая зависимость,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14:paraId="14A56044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 — Сетевая зависимость, при которой человек не может обойтись без так называемого интернет — общения на форумах или в соцсетях. Этим видом зависимости часто страдают одинокие, робкие в реальной жизни люди с заниженной самооценкой, которым тяжело заводить знакомства в реале. Зато в сети они разворачиваются на всю, анонимность позволяет им раскрыться и показать свои лучшие качества, обзавестись массой друзей по болтовне или поклонников своего творчества. Такой человек шныряет из одной сети в другую, постит в своем блоге бесконечных котиков и демотиваторы, ставит лайки и повышает репутацию – в этом вся его жизнь.</w:t>
      </w:r>
    </w:p>
    <w:p w14:paraId="276AD9AF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 — Зависимость, проявляющаяся в виде бесконечного бесцельного брожения с сайта на сайт, так называемый сёрфинг по аналогии с видом спорта, когда спортсмен преодолевает волну за волной. Пожалуй, это самый хитрый вид зависимости. Человек думает, что если он не играет с утра до вечера, не торчит на “одноклассниках”, то с ним все в порядке. Но на самом деле он убивает время непрерывным поглощением информации, которая ему никогда не пригодится, просматривает всяческие “интересные факты” и самые красивые места природы.</w:t>
      </w:r>
    </w:p>
    <w:p w14:paraId="492DE544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 xml:space="preserve">         Сотовый телефон, компьютер или планшет такая удобная вещь для отвлечения ребенка! Малыш пристает к маме, он хочет </w:t>
      </w:r>
      <w:r w:rsidRPr="00166B65">
        <w:rPr>
          <w:rFonts w:ascii="Arial" w:hAnsi="Arial" w:cs="Arial"/>
          <w:sz w:val="28"/>
          <w:szCs w:val="28"/>
        </w:rPr>
        <w:lastRenderedPageBreak/>
        <w:t>пообщаться или поиграть, но маме некогда – она с обеда еще не заходила на “</w:t>
      </w:r>
      <w:proofErr w:type="spellStart"/>
      <w:r w:rsidRPr="00166B65">
        <w:rPr>
          <w:rFonts w:ascii="Arial" w:hAnsi="Arial" w:cs="Arial"/>
          <w:sz w:val="28"/>
          <w:szCs w:val="28"/>
        </w:rPr>
        <w:t>вконтакте</w:t>
      </w:r>
      <w:proofErr w:type="spellEnd"/>
      <w:r w:rsidRPr="00166B65">
        <w:rPr>
          <w:rFonts w:ascii="Arial" w:hAnsi="Arial" w:cs="Arial"/>
          <w:sz w:val="28"/>
          <w:szCs w:val="28"/>
        </w:rPr>
        <w:t>”, у нее самой свербит глянуть – ну что там ей ответили на ее сногсшибательный рассказ о вчерашнем походе по магазинам. 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Первые семена зависимости упали на благодатную почву.</w:t>
      </w:r>
    </w:p>
    <w:p w14:paraId="00C1419E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         В этом возрасте у детей при непосредственном участии родителей формируется пока еще привычка развлекать себя при помощи компьютерных игр и графических программ. У ребенка формируется устойчивая связь – захотел развлечься – взял телефон/айфон/планшет/ноутбук. Никакие другие классические детские развлечения его уже не интересуют. А кто бы спорил? Это очень интересно, это завораживающе интересно, это просто волшебство какое-то: ведешь пальцем по экрану, а на экране вспыхивают диковинные рисунки, которые меняют цвет, меняются сами, приходят в движение и даже “поют”. 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Каждый вечер в доме будут звучать два слова: «</w:t>
      </w:r>
      <w:r w:rsidRPr="00166B65">
        <w:rPr>
          <w:rFonts w:ascii="Arial" w:hAnsi="Arial" w:cs="Arial"/>
          <w:i/>
          <w:iCs/>
          <w:sz w:val="28"/>
          <w:szCs w:val="28"/>
        </w:rPr>
        <w:t>Дай поиграть!»</w:t>
      </w:r>
    </w:p>
    <w:p w14:paraId="10FEEAB2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         Между прочим, все обстоит гораздо серьезнее. 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задействуя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Заменяя пальчиковые игры вождением пальцем по плоскости монитора, родители закрывают перед детьми дорогу к развитию.</w:t>
      </w:r>
    </w:p>
    <w:p w14:paraId="1E7E6D28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         Более того, ребенок учится не только так развлекаться, он привыкает перенаправлять, смещать свои эмоции и чувства с живых людей на игру и интернет-общение. И это тоже происходит при “</w:t>
      </w:r>
      <w:proofErr w:type="gramStart"/>
      <w:r w:rsidRPr="00166B65">
        <w:rPr>
          <w:rFonts w:ascii="Arial" w:hAnsi="Arial" w:cs="Arial"/>
          <w:sz w:val="28"/>
          <w:szCs w:val="28"/>
        </w:rPr>
        <w:t>помощи”  родителей</w:t>
      </w:r>
      <w:proofErr w:type="gramEnd"/>
      <w:r w:rsidRPr="00166B65">
        <w:rPr>
          <w:rFonts w:ascii="Arial" w:hAnsi="Arial" w:cs="Arial"/>
          <w:sz w:val="28"/>
          <w:szCs w:val="28"/>
        </w:rPr>
        <w:t xml:space="preserve">. Ребенку захотелось пообщаться с мамой, </w:t>
      </w:r>
      <w:r w:rsidRPr="00166B65">
        <w:rPr>
          <w:rFonts w:ascii="Arial" w:hAnsi="Arial" w:cs="Arial"/>
          <w:sz w:val="28"/>
          <w:szCs w:val="28"/>
        </w:rPr>
        <w:lastRenderedPageBreak/>
        <w:t>прижаться к ней, обнять, а она, занятая чем-то, сует ему свой айфон. Происходит подмена объектов любви: захотелось ласки – выйди в интернет. Захотелось общения с близкими по духу людьми – интернет наше все.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14:paraId="732E693D" w14:textId="77777777" w:rsid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Ребенку необходимо прикосновение, чтобы понять этот мир. Трогая новый предмет, он не только познает его в ключе твердый — мягкий/теплый — холодный, но и текстуру, форму, объем, массу.  Компьютер не дает такой возможности.</w:t>
      </w:r>
    </w:p>
    <w:p w14:paraId="43ABD299" w14:textId="77777777" w:rsidR="00166B65" w:rsidRDefault="00166B65" w:rsidP="00166B65">
      <w:pPr>
        <w:rPr>
          <w:rFonts w:ascii="Arial" w:hAnsi="Arial" w:cs="Arial"/>
          <w:sz w:val="28"/>
          <w:szCs w:val="28"/>
        </w:rPr>
      </w:pPr>
    </w:p>
    <w:p w14:paraId="712227B2" w14:textId="77777777" w:rsidR="00166B65" w:rsidRDefault="00166B65" w:rsidP="00166B65">
      <w:pPr>
        <w:rPr>
          <w:rFonts w:ascii="Arial" w:hAnsi="Arial" w:cs="Arial"/>
          <w:sz w:val="28"/>
          <w:szCs w:val="28"/>
        </w:rPr>
      </w:pPr>
    </w:p>
    <w:p w14:paraId="7EC3FC84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</w:p>
    <w:p w14:paraId="56883937" w14:textId="7777777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14:paraId="4307D25D" w14:textId="101C398E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Пребывание ребенка за компьютером необходимо ограничивать. Недопустимо, чтобы дети играли по нескольку часов.  Детям младшего школьного возраста – не более получаса, старшего школьного возраста – не более часа в сутки на игры.</w:t>
      </w:r>
    </w:p>
    <w:p w14:paraId="1E1E1C65" w14:textId="2D76A185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Компьютер следует устанавливать в таком месте, где вы будете видеть, чем занимается отпрыск. Если вы будете периодически заходить в комнату и проверять, это будет выглядеть как тотальный контроль, да и на ваши шаги ребенок скоро научится быстро “захлопывать” запрещенные страницы. А если удастся найти такое место для компьютера, где вы мимоходом, не привлекая к себе внимания, можете увидеть, какая страничка открыта, это будет ненавязчиво, но в то же время эффективно.</w:t>
      </w:r>
    </w:p>
    <w:p w14:paraId="043403AB" w14:textId="79B648B3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14:paraId="5A7D7AB5" w14:textId="6927C91B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 xml:space="preserve">Лишая ребенка желаемого количества времени в интернете, всегда предлагайте альтернативу. Не позволяйте ему маяться от скуки. Его необходимо задействовать в каких-то мероприятиях. Это, в первую очередь, работа по дому, кружки по интересам, спортивные секции. Очень действенный метод – отдать его в компьютерный </w:t>
      </w:r>
      <w:r w:rsidRPr="00166B65">
        <w:rPr>
          <w:rFonts w:ascii="Arial" w:hAnsi="Arial" w:cs="Arial"/>
          <w:sz w:val="28"/>
          <w:szCs w:val="28"/>
        </w:rPr>
        <w:lastRenderedPageBreak/>
        <w:t>класс, где он научится работать на компьютере по-настоящему, а не просто гонять зайчиков по экрану. Пусть освоит фотошоп, пусть научится создавать сайты, верстать полиграфию – к 18 годам у него уже будет профессия, и он перестанет относиться к компьютеру исключительно как к средству развлечения.</w:t>
      </w:r>
    </w:p>
    <w:p w14:paraId="1AD94574" w14:textId="33D82DE7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Поднимайте самооценку ребенка. Найдите ребенку занятие, в котором он будет успешен и будет выгодно отличаться от товарищей. Например, это какой-то редкий вид спорта, фехтование, например. Или кружок квиллинга. Его наградные листы, удачные поделки, медали необходимо выставлять на витрине, чтобы гости семьи видели его успехи.</w:t>
      </w:r>
    </w:p>
    <w:p w14:paraId="1C4A227F" w14:textId="041A91F3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Поощряйте дружбу ребенка с другими детьми. Приглашайте в гости его друзей и его отпускайте в гости к друзьям.</w:t>
      </w:r>
    </w:p>
    <w:p w14:paraId="631A342E" w14:textId="080F2A2F" w:rsidR="00166B65" w:rsidRPr="00166B65" w:rsidRDefault="00166B65" w:rsidP="00166B6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66B65">
        <w:rPr>
          <w:rFonts w:ascii="Arial" w:hAnsi="Arial" w:cs="Arial"/>
          <w:sz w:val="28"/>
          <w:szCs w:val="28"/>
        </w:rPr>
        <w:t>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14:paraId="637991F4" w14:textId="08C76827" w:rsidR="00166B65" w:rsidRPr="00166B65" w:rsidRDefault="00166B65" w:rsidP="00166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166B65" w:rsidRPr="00166B65" w:rsidSect="00166B65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153D"/>
    <w:multiLevelType w:val="hybridMultilevel"/>
    <w:tmpl w:val="6400CB98"/>
    <w:lvl w:ilvl="0" w:tplc="E692FA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2B574F"/>
    <w:multiLevelType w:val="hybridMultilevel"/>
    <w:tmpl w:val="99A4C10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 w16cid:durableId="792790107">
    <w:abstractNumId w:val="1"/>
  </w:num>
  <w:num w:numId="2" w16cid:durableId="45791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65"/>
    <w:rsid w:val="00166B65"/>
    <w:rsid w:val="00477A99"/>
    <w:rsid w:val="00482BD0"/>
    <w:rsid w:val="004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5618"/>
  <w15:chartTrackingRefBased/>
  <w15:docId w15:val="{2E870BD5-E65C-4F20-A436-7F23E4A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2024-08-06T07:23:00Z</dcterms:created>
  <dcterms:modified xsi:type="dcterms:W3CDTF">2024-08-06T07:26:00Z</dcterms:modified>
</cp:coreProperties>
</file>