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Овладение родным языком является одним из важных приобретений ребёнка в дошкольном детстве. Именно приобретений, так как речь не даётся человеку от рождения. Должно пройти время, чтобы ребёнок начал говорить, а взрослые должны приложить немало усилий, чтобы речь ребёнка развивалась правильно и своевременно. Основная задача любого ДОУ – речевое развитие дошкольников по ФГОС. Благодаря ему происходит первоначальное становление коммуникативных умений ребёнка, формирование правильного разговора и мышления. Результаты мониторингов свидетельствуют о том, что в последнее время возросло число дошкольников, имеющих существенные нарушения в способности правильно говорить.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К сожалению, вечно занятые родители в наше время часто забывают об этом, и пускают процесс развития речи на самотёк. Дома ребёнок проводит мало времени в обществе взрослых (всё больше за компьютером, у телевизора или со своими игрушками), редко слушает рассказы и сказки из уст мамы с папой, а уж планомерные развивающие занятия по освоению речи – вообще редкость. Вот и получается, что с речью ребёнка к моменту поступления в школу возникает множество проблем:</w:t>
      </w:r>
    </w:p>
    <w:p w:rsidR="00C4269E" w:rsidRPr="00C4269E" w:rsidRDefault="00C4269E" w:rsidP="00C4269E">
      <w:pPr>
        <w:rPr>
          <w:sz w:val="28"/>
        </w:rPr>
      </w:pPr>
      <w:r w:rsidRPr="00C4269E">
        <w:rPr>
          <w:i/>
          <w:iCs/>
          <w:sz w:val="28"/>
        </w:rPr>
        <w:t>Речь односложная, состоящая из простых предложений;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i/>
          <w:iCs/>
          <w:sz w:val="28"/>
        </w:rPr>
        <w:t>Бедность речи, недостаточный словарный запас;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i/>
          <w:iCs/>
          <w:sz w:val="28"/>
        </w:rPr>
        <w:t>Замусоривание речи сленговыми словами;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i/>
          <w:iCs/>
          <w:sz w:val="28"/>
        </w:rPr>
        <w:t>Бедная диалогическая речь;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i/>
          <w:iCs/>
          <w:sz w:val="28"/>
        </w:rPr>
        <w:t>Неспособность построить монолог;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i/>
          <w:iCs/>
          <w:sz w:val="28"/>
        </w:rPr>
        <w:t>Отсутствие навыков культуры речи.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Многие родители полагаются в решении проблемы на детский сад, однако практика показывает, что двух занятий в неделю недостаточно для формирования речевых умений и навыков, развития коммуникативных способностей.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 xml:space="preserve">Разнообразить речевую практику дошкольников в детском саду мне помогает театрализованная деятельность, именно театрализованная игра оказывает большое влияние на речевое развитие детей: стимулирует речь за </w:t>
      </w:r>
      <w:r w:rsidRPr="00C4269E">
        <w:rPr>
          <w:sz w:val="28"/>
        </w:rPr>
        <w:lastRenderedPageBreak/>
        <w:t>счёт расширения словарного запаса, совершенствует артикуляционный аппарат.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Большую роль в развитии речи детей играет правильно организованная предметно-пространственная среда.  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Дети с удовольствием принимают участие в драматизации знакомых сказок, подбирают элементы костюмов, распределяют роли, но есть такие дети, которые волнуются, испытывают чувство страха перед выходом на импровизированную сцену.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Театрализованная деятельность позволяет решать одну из важных задач – развитие речи, поэтому в группе создали «Центр речевой активности», в который поместили: художественную литературу, альбомы с иллюстрациями знакомых произведений, сделали подборку артикуляционной гимнастики и пальчиковых упражнений, составили картотеку дидактических игр по следующим направлениям: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– Для формирования грамматического строя речи "У кого похожая картинка?", "Подбираем рифму", "Загадки-описания" и т.д.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– На развитие связной речи «Подскажи словечко», «Кто может совершать эти действия?», «Кто, как передвигается? «Что происходит в природе?».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– В работе над звуковой стороной речи «Из какой сказки персонаж?», «Заводные игрушки», «Лисьи прятки» и т.д.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Воспитательные возможности по театрализованной деятельности огромны, её тематика не ограничена и может удовлетворять любые интересы и желания ребёнка. Занятия театрализованной деятельностью развивают сферу чувств, будят в ребёнке сострадание, способность поставить себя на место другого, радоваться и тревожиться вместе с ним.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 xml:space="preserve">Поэтому одним из этапов в развитии речи через театрализованную деятельность является работа над выразительностью речи. В процессе работы над выразительностью реплик персонажей, собственных высказываний незаметно активизируется словарь ребёнка, совершенствуется звуковая культура его речи, её интонационный строй. Работу на данном этапе строю в следующей последовательности: сначала сама проигрываю предполагаемый сюжет в ролях, затем предлагаю детям говорить за персонажей. И только после того, как дети запомнили содержание, </w:t>
      </w:r>
      <w:r w:rsidRPr="00C4269E">
        <w:rPr>
          <w:sz w:val="28"/>
        </w:rPr>
        <w:lastRenderedPageBreak/>
        <w:t>предлагаю игру на этот сюжет. Примерами таких игр могут быть игры «Отгадай загадку», «Сказка наизнанку», «Так бывает или нет?» и т.д.</w:t>
      </w:r>
    </w:p>
    <w:p w:rsidR="00C4269E" w:rsidRPr="00C4269E" w:rsidRDefault="00C4269E" w:rsidP="00C4269E">
      <w:pPr>
        <w:rPr>
          <w:sz w:val="28"/>
        </w:rPr>
      </w:pPr>
      <w:proofErr w:type="spellStart"/>
      <w:r w:rsidRPr="00C4269E">
        <w:rPr>
          <w:sz w:val="28"/>
        </w:rPr>
        <w:t>Ёще</w:t>
      </w:r>
      <w:proofErr w:type="spellEnd"/>
      <w:r w:rsidRPr="00C4269E">
        <w:rPr>
          <w:sz w:val="28"/>
        </w:rPr>
        <w:t xml:space="preserve"> один этап работы – творческие задания. Например, в игре «Подарок на всех» детям даётся задание: «Если ты был бы волшебником и мог творить чудеса, что бы ты нам подарил?» или «Какое желание ты бы загадал?». Эти игры развивают у детей умение дружить, делать правильный выбор, сотрудничать со сверстниками. Также проводятся игры на повышение значимости каждого ребёнка, например в играх «Комплимент» и «Зеркало», предлагается детям сказать фразу, которая начинается словами: «Мне нравится в тебе…», в подобных играх помогаю ребёнку увидеть свои положительные стороны и почувствовать, что его принимают партнёры по игре.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 xml:space="preserve">Используем в своей работе метод </w:t>
      </w:r>
      <w:proofErr w:type="spellStart"/>
      <w:r w:rsidRPr="00C4269E">
        <w:rPr>
          <w:sz w:val="28"/>
        </w:rPr>
        <w:t>сказкотерапия</w:t>
      </w:r>
      <w:proofErr w:type="spellEnd"/>
      <w:r w:rsidRPr="00C4269E">
        <w:rPr>
          <w:sz w:val="28"/>
        </w:rPr>
        <w:t>, развиваем у детей творческую инициативу, умение преодолевать детские страхи, чувство тревожности. Рассказываем сказки, в которых показаны способы разрешения конфликтных ситуаций, считаем, что они формируют у детей позицию здравого смысла и здравого чувства юмора по отношению к невзгодам, рассказывают о семейных хитростях. Примером таких сказок могут быть «Гадкий утёнок», «Волшебное слово», «Кто заговорил первым?».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Своеобразная школа элементарных основ актёрского мастерства – театральные этюды. Репетиции над этюдами не менее важны, чем постановка самого спектакля: идёт последовательное знакомство, артистические навыки дошкольников. В игре «Вот так поза», дети учатся наблюдать, развивают логическое мышление, обыгрывая этюд, передают выразительные движения, выражение радости. После драматизации сказок провожу обсуждение, задаю вопросы: Какие чувства ты испытывал во время спектакля? Чьё поведение, чьи поступки тебе понравились? И т.д. Отражение эмоционального отношения к произошедшим событиям дети передают через рисование, составление рассказов.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 xml:space="preserve">Театрализованная игра является благоприятной средой для творческого развития детей, а эта деятельность помогает развитию речи детей. Поэтому в процессе игровой деятельности включаем: музыкально-ритмические разминки, это музыкально-практические игры и упражнения, которые развивают подвижность, пластическую выразительность, музыкальность и ритмичность; дыхательную и речевую гимнастику, с помощью которой у </w:t>
      </w:r>
      <w:r w:rsidRPr="00C4269E">
        <w:rPr>
          <w:sz w:val="28"/>
        </w:rPr>
        <w:lastRenderedPageBreak/>
        <w:t xml:space="preserve">детей формируется правильная, чёткая артикуляция и произношение. В работе над формированием звуковой культуры речи широко используем речевые средства: </w:t>
      </w:r>
      <w:proofErr w:type="spellStart"/>
      <w:r w:rsidRPr="00C4269E">
        <w:rPr>
          <w:sz w:val="28"/>
        </w:rPr>
        <w:t>потешки</w:t>
      </w:r>
      <w:proofErr w:type="spellEnd"/>
      <w:r w:rsidRPr="00C4269E">
        <w:rPr>
          <w:sz w:val="28"/>
        </w:rPr>
        <w:t xml:space="preserve">, считалки, </w:t>
      </w:r>
      <w:proofErr w:type="spellStart"/>
      <w:r w:rsidRPr="00C4269E">
        <w:rPr>
          <w:sz w:val="28"/>
        </w:rPr>
        <w:t>чистоговорки</w:t>
      </w:r>
      <w:proofErr w:type="spellEnd"/>
      <w:r w:rsidRPr="00C4269E">
        <w:rPr>
          <w:sz w:val="28"/>
        </w:rPr>
        <w:t xml:space="preserve"> и т.д. При правильном и умелом подборе они способствуют не только правильному формированию звукопроизношения, но и обобщают знания детей об окружающей действительности. На занятиях по развитию связной речи большое внимание уделяем рассматриванию иллюстраций и картин, дети описывают предметы и явления, используют различные речевые обороты. В совместной деятельности с детьми провожу логопедические пятиминутки, а в пятницу во второй половине дня «час театра». Практика показала, что работа по развитию речи не будет полноценна без участия семьи. Только в тесном контакте с родителями можно добиться положительных результатов. 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Данная работа с родителями эффективна, так как позволяет дать им не только теоретические знания, но и закрепить их на практике. В ходе работы с родителями были предложены беседы: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«Роль родителей в развитии речи ребёнка»;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«Я маленький актёр»;</w:t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«Кукольные театры для дошкольников своими руками».</w:t>
      </w:r>
      <w:r w:rsidRPr="00C4269E">
        <w:rPr>
          <w:sz w:val="28"/>
        </w:rPr>
        <w:br/>
      </w:r>
    </w:p>
    <w:p w:rsidR="00C4269E" w:rsidRPr="00C4269E" w:rsidRDefault="00C4269E" w:rsidP="00C4269E">
      <w:pPr>
        <w:rPr>
          <w:sz w:val="28"/>
        </w:rPr>
      </w:pPr>
      <w:r w:rsidRPr="00C4269E">
        <w:rPr>
          <w:sz w:val="28"/>
        </w:rPr>
        <w:t>Подводя итог, хочется отметить, что влияние театрализованной деятельности на развитие речи неоспоримо. С помощью театрализованных занятий можно решать практически все задачи программы развития речи и наряду с основными методами и приёмами речевого развития детей можно и нужно использовать этот богатейший материал словесного творчества народа.</w:t>
      </w:r>
    </w:p>
    <w:p w:rsidR="00C016DE" w:rsidRDefault="00C016DE"/>
    <w:p w:rsidR="00C4269E" w:rsidRDefault="00C4269E"/>
    <w:p w:rsidR="00C4269E" w:rsidRDefault="00C4269E"/>
    <w:p w:rsidR="00C4269E" w:rsidRDefault="00C4269E"/>
    <w:p w:rsidR="00D84721" w:rsidRPr="00C4269E" w:rsidRDefault="00D84721" w:rsidP="00D84721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  <w:bookmarkStart w:id="0" w:name="_GoBack"/>
      <w:bookmarkEnd w:id="0"/>
    </w:p>
    <w:p w:rsidR="00C4269E" w:rsidRPr="00C4269E" w:rsidRDefault="00C4269E" w:rsidP="00C4269E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32"/>
          <w:szCs w:val="42"/>
          <w:lang w:eastAsia="ru-RU"/>
        </w:rPr>
      </w:pPr>
    </w:p>
    <w:sectPr w:rsidR="00C4269E" w:rsidRPr="00C426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69E"/>
    <w:rsid w:val="0001663E"/>
    <w:rsid w:val="00026682"/>
    <w:rsid w:val="000D57D1"/>
    <w:rsid w:val="00202A9E"/>
    <w:rsid w:val="0027464D"/>
    <w:rsid w:val="00274FC0"/>
    <w:rsid w:val="00281618"/>
    <w:rsid w:val="003D6F7F"/>
    <w:rsid w:val="003E6508"/>
    <w:rsid w:val="00456E1E"/>
    <w:rsid w:val="0048147D"/>
    <w:rsid w:val="0058273A"/>
    <w:rsid w:val="005B265E"/>
    <w:rsid w:val="00643AC2"/>
    <w:rsid w:val="006A6C24"/>
    <w:rsid w:val="007B0EE4"/>
    <w:rsid w:val="008166CE"/>
    <w:rsid w:val="00840909"/>
    <w:rsid w:val="00851980"/>
    <w:rsid w:val="009A27F6"/>
    <w:rsid w:val="009C7965"/>
    <w:rsid w:val="009E5ED8"/>
    <w:rsid w:val="009E6728"/>
    <w:rsid w:val="00A06063"/>
    <w:rsid w:val="00A85A61"/>
    <w:rsid w:val="00AF11F5"/>
    <w:rsid w:val="00C016DE"/>
    <w:rsid w:val="00C13177"/>
    <w:rsid w:val="00C4269E"/>
    <w:rsid w:val="00D36D41"/>
    <w:rsid w:val="00D80D4C"/>
    <w:rsid w:val="00D84721"/>
    <w:rsid w:val="00E0296F"/>
    <w:rsid w:val="00E9233C"/>
    <w:rsid w:val="00F344D4"/>
    <w:rsid w:val="00F42A46"/>
    <w:rsid w:val="00F51B5F"/>
    <w:rsid w:val="00F5488A"/>
    <w:rsid w:val="00F54E17"/>
    <w:rsid w:val="00F66FF4"/>
    <w:rsid w:val="00F77A98"/>
    <w:rsid w:val="00FB48DE"/>
    <w:rsid w:val="00FE02D2"/>
    <w:rsid w:val="00FE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40AA1F-FC7C-4B9A-A0DC-B11F03538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565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1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0427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342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092011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785688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1118</Words>
  <Characters>6377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Валерия</cp:lastModifiedBy>
  <cp:revision>2</cp:revision>
  <dcterms:created xsi:type="dcterms:W3CDTF">2017-11-12T17:55:00Z</dcterms:created>
  <dcterms:modified xsi:type="dcterms:W3CDTF">2017-11-12T17:55:00Z</dcterms:modified>
</cp:coreProperties>
</file>