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82B52" w14:textId="341737D4" w:rsidR="00896AA4" w:rsidRDefault="00896AA4" w:rsidP="00896AA4">
      <w:pPr>
        <w:rPr>
          <w:b/>
          <w:bCs/>
        </w:rPr>
      </w:pPr>
      <w:r w:rsidRPr="00896AA4">
        <w:rPr>
          <w:b/>
          <w:bCs/>
        </w:rPr>
        <w:t xml:space="preserve">                                      </w:t>
      </w:r>
      <w:r>
        <w:rPr>
          <w:b/>
          <w:bCs/>
        </w:rPr>
        <w:t xml:space="preserve">                     </w:t>
      </w:r>
      <w:r w:rsidRPr="00896AA4">
        <w:rPr>
          <w:b/>
          <w:bCs/>
        </w:rPr>
        <w:t xml:space="preserve">              </w:t>
      </w:r>
      <w:r>
        <w:rPr>
          <w:b/>
          <w:bCs/>
        </w:rPr>
        <w:t>МДОУ Детский сад № 184</w:t>
      </w:r>
    </w:p>
    <w:p w14:paraId="2A2B3512" w14:textId="77777777" w:rsidR="00896AA4" w:rsidRDefault="00896AA4" w:rsidP="00896AA4">
      <w:pPr>
        <w:rPr>
          <w:b/>
          <w:bCs/>
        </w:rPr>
      </w:pPr>
    </w:p>
    <w:p w14:paraId="4B465788" w14:textId="77777777" w:rsidR="00896AA4" w:rsidRDefault="00896AA4" w:rsidP="00896AA4">
      <w:pPr>
        <w:rPr>
          <w:b/>
          <w:bCs/>
        </w:rPr>
      </w:pPr>
    </w:p>
    <w:p w14:paraId="565A40D1" w14:textId="77777777" w:rsidR="00896AA4" w:rsidRDefault="00896AA4" w:rsidP="00896AA4">
      <w:pPr>
        <w:rPr>
          <w:b/>
          <w:bCs/>
        </w:rPr>
      </w:pPr>
    </w:p>
    <w:p w14:paraId="37DF026D" w14:textId="77777777" w:rsidR="00896AA4" w:rsidRDefault="00896AA4" w:rsidP="00896AA4">
      <w:pPr>
        <w:rPr>
          <w:b/>
          <w:bCs/>
        </w:rPr>
      </w:pPr>
    </w:p>
    <w:p w14:paraId="49360B84" w14:textId="77777777" w:rsidR="00896AA4" w:rsidRDefault="00896AA4" w:rsidP="00896AA4">
      <w:pPr>
        <w:rPr>
          <w:b/>
          <w:bCs/>
        </w:rPr>
      </w:pPr>
    </w:p>
    <w:p w14:paraId="64F7E331" w14:textId="77777777" w:rsidR="00896AA4" w:rsidRDefault="00896AA4" w:rsidP="00896AA4">
      <w:pPr>
        <w:rPr>
          <w:b/>
          <w:bCs/>
        </w:rPr>
      </w:pPr>
    </w:p>
    <w:p w14:paraId="22481C48" w14:textId="77777777" w:rsidR="00896AA4" w:rsidRDefault="00896AA4" w:rsidP="00896AA4">
      <w:pPr>
        <w:rPr>
          <w:b/>
          <w:bCs/>
        </w:rPr>
      </w:pPr>
    </w:p>
    <w:p w14:paraId="7B68934E" w14:textId="77777777" w:rsidR="00896AA4" w:rsidRDefault="00896AA4" w:rsidP="00896AA4">
      <w:pPr>
        <w:rPr>
          <w:b/>
          <w:bCs/>
        </w:rPr>
      </w:pPr>
    </w:p>
    <w:p w14:paraId="60FEDBC8" w14:textId="77777777" w:rsidR="00896AA4" w:rsidRDefault="00896AA4" w:rsidP="00896AA4">
      <w:pPr>
        <w:rPr>
          <w:b/>
          <w:bCs/>
        </w:rPr>
      </w:pPr>
    </w:p>
    <w:p w14:paraId="0BD67D77" w14:textId="77777777" w:rsidR="00896AA4" w:rsidRDefault="00896AA4" w:rsidP="00896AA4">
      <w:pPr>
        <w:rPr>
          <w:b/>
          <w:bCs/>
        </w:rPr>
      </w:pPr>
    </w:p>
    <w:p w14:paraId="65BEC2D2" w14:textId="77777777" w:rsidR="00896AA4" w:rsidRPr="00896AA4" w:rsidRDefault="00896AA4" w:rsidP="00896AA4">
      <w:pPr>
        <w:rPr>
          <w:b/>
          <w:bCs/>
        </w:rPr>
      </w:pPr>
    </w:p>
    <w:p w14:paraId="71ABE3A5" w14:textId="6F60ADCB" w:rsidR="00896AA4" w:rsidRPr="00896AA4" w:rsidRDefault="00896AA4" w:rsidP="00896AA4">
      <w:pPr>
        <w:jc w:val="center"/>
        <w:rPr>
          <w:sz w:val="40"/>
          <w:szCs w:val="40"/>
        </w:rPr>
      </w:pPr>
      <w:r w:rsidRPr="00896AA4">
        <w:rPr>
          <w:b/>
          <w:bCs/>
          <w:sz w:val="40"/>
          <w:szCs w:val="40"/>
        </w:rPr>
        <w:t>КОНСУЛЬТАЦИЯ ДЛЯ РОДИТЕЛЕЙ:</w:t>
      </w:r>
    </w:p>
    <w:p w14:paraId="6A4922E8" w14:textId="77777777" w:rsidR="00896AA4" w:rsidRDefault="00896AA4" w:rsidP="00896AA4">
      <w:pPr>
        <w:jc w:val="center"/>
        <w:rPr>
          <w:b/>
          <w:bCs/>
          <w:sz w:val="40"/>
          <w:szCs w:val="40"/>
        </w:rPr>
      </w:pPr>
      <w:r w:rsidRPr="00896AA4">
        <w:rPr>
          <w:b/>
          <w:bCs/>
          <w:sz w:val="40"/>
          <w:szCs w:val="40"/>
        </w:rPr>
        <w:t xml:space="preserve">«ПСИХОЛОГИЧЕСКИЕ ОСОБЕННОСТИ ДЕТЕЙ   6 – </w:t>
      </w:r>
      <w:proofErr w:type="gramStart"/>
      <w:r w:rsidRPr="00896AA4">
        <w:rPr>
          <w:b/>
          <w:bCs/>
          <w:sz w:val="40"/>
          <w:szCs w:val="40"/>
        </w:rPr>
        <w:t>7  ЛЕТ</w:t>
      </w:r>
      <w:proofErr w:type="gramEnd"/>
      <w:r w:rsidRPr="00896AA4">
        <w:rPr>
          <w:b/>
          <w:bCs/>
          <w:sz w:val="40"/>
          <w:szCs w:val="40"/>
        </w:rPr>
        <w:t>»</w:t>
      </w:r>
    </w:p>
    <w:p w14:paraId="2A28A9E4" w14:textId="54A3CEEF" w:rsidR="00896AA4" w:rsidRDefault="00896AA4" w:rsidP="00896AA4">
      <w:pPr>
        <w:jc w:val="right"/>
        <w:rPr>
          <w:b/>
          <w:bCs/>
          <w:sz w:val="24"/>
          <w:szCs w:val="24"/>
        </w:rPr>
      </w:pPr>
      <w:r>
        <w:rPr>
          <w:b/>
          <w:bCs/>
          <w:sz w:val="24"/>
          <w:szCs w:val="24"/>
        </w:rPr>
        <w:t xml:space="preserve">   </w:t>
      </w:r>
    </w:p>
    <w:p w14:paraId="4D6C0CC7" w14:textId="77777777" w:rsidR="00896AA4" w:rsidRDefault="00896AA4" w:rsidP="00896AA4">
      <w:pPr>
        <w:jc w:val="right"/>
        <w:rPr>
          <w:b/>
          <w:bCs/>
          <w:sz w:val="24"/>
          <w:szCs w:val="24"/>
        </w:rPr>
      </w:pPr>
    </w:p>
    <w:p w14:paraId="54D6CEFA" w14:textId="77777777" w:rsidR="00896AA4" w:rsidRDefault="00896AA4" w:rsidP="00896AA4">
      <w:pPr>
        <w:jc w:val="right"/>
        <w:rPr>
          <w:b/>
          <w:bCs/>
          <w:sz w:val="24"/>
          <w:szCs w:val="24"/>
        </w:rPr>
      </w:pPr>
    </w:p>
    <w:p w14:paraId="5855DB36" w14:textId="77777777" w:rsidR="00896AA4" w:rsidRDefault="00896AA4" w:rsidP="00896AA4">
      <w:pPr>
        <w:jc w:val="right"/>
        <w:rPr>
          <w:b/>
          <w:bCs/>
          <w:sz w:val="24"/>
          <w:szCs w:val="24"/>
        </w:rPr>
      </w:pPr>
    </w:p>
    <w:p w14:paraId="34F04821" w14:textId="77777777" w:rsidR="00896AA4" w:rsidRDefault="00896AA4" w:rsidP="00896AA4">
      <w:pPr>
        <w:jc w:val="right"/>
        <w:rPr>
          <w:b/>
          <w:bCs/>
          <w:sz w:val="24"/>
          <w:szCs w:val="24"/>
        </w:rPr>
      </w:pPr>
    </w:p>
    <w:p w14:paraId="120E29CD" w14:textId="77777777" w:rsidR="00896AA4" w:rsidRDefault="00896AA4" w:rsidP="00896AA4">
      <w:pPr>
        <w:jc w:val="center"/>
        <w:rPr>
          <w:b/>
          <w:bCs/>
          <w:sz w:val="24"/>
          <w:szCs w:val="24"/>
        </w:rPr>
      </w:pPr>
    </w:p>
    <w:p w14:paraId="2364B5A7" w14:textId="4C39CB86" w:rsidR="00896AA4" w:rsidRDefault="00896AA4" w:rsidP="00896AA4">
      <w:pPr>
        <w:jc w:val="right"/>
        <w:rPr>
          <w:b/>
          <w:bCs/>
          <w:sz w:val="24"/>
          <w:szCs w:val="24"/>
        </w:rPr>
      </w:pPr>
      <w:r>
        <w:rPr>
          <w:b/>
          <w:bCs/>
          <w:sz w:val="24"/>
          <w:szCs w:val="24"/>
        </w:rPr>
        <w:t>Подготовила воспитатель: Лаптева Э.И.</w:t>
      </w:r>
    </w:p>
    <w:p w14:paraId="52D2D72D" w14:textId="77777777" w:rsidR="00896AA4" w:rsidRDefault="00896AA4" w:rsidP="00896AA4">
      <w:pPr>
        <w:jc w:val="center"/>
        <w:rPr>
          <w:sz w:val="24"/>
          <w:szCs w:val="24"/>
        </w:rPr>
      </w:pPr>
    </w:p>
    <w:p w14:paraId="75D0EA09" w14:textId="77777777" w:rsidR="00896AA4" w:rsidRDefault="00896AA4" w:rsidP="00896AA4">
      <w:pPr>
        <w:jc w:val="center"/>
        <w:rPr>
          <w:sz w:val="24"/>
          <w:szCs w:val="24"/>
        </w:rPr>
      </w:pPr>
    </w:p>
    <w:p w14:paraId="609AADA3" w14:textId="77777777" w:rsidR="00896AA4" w:rsidRDefault="00896AA4" w:rsidP="00896AA4">
      <w:pPr>
        <w:jc w:val="center"/>
        <w:rPr>
          <w:sz w:val="24"/>
          <w:szCs w:val="24"/>
        </w:rPr>
      </w:pPr>
    </w:p>
    <w:p w14:paraId="2319F38A" w14:textId="77777777" w:rsidR="00896AA4" w:rsidRDefault="00896AA4" w:rsidP="00896AA4">
      <w:pPr>
        <w:jc w:val="center"/>
        <w:rPr>
          <w:sz w:val="24"/>
          <w:szCs w:val="24"/>
        </w:rPr>
      </w:pPr>
    </w:p>
    <w:p w14:paraId="70209274" w14:textId="77777777" w:rsidR="00896AA4" w:rsidRDefault="00896AA4" w:rsidP="00896AA4">
      <w:pPr>
        <w:jc w:val="center"/>
        <w:rPr>
          <w:sz w:val="24"/>
          <w:szCs w:val="24"/>
        </w:rPr>
      </w:pPr>
    </w:p>
    <w:p w14:paraId="77CD832A" w14:textId="77777777" w:rsidR="00896AA4" w:rsidRDefault="00896AA4" w:rsidP="00896AA4">
      <w:pPr>
        <w:jc w:val="center"/>
        <w:rPr>
          <w:sz w:val="24"/>
          <w:szCs w:val="24"/>
        </w:rPr>
      </w:pPr>
    </w:p>
    <w:p w14:paraId="51DD62A6" w14:textId="77777777" w:rsidR="00896AA4" w:rsidRDefault="00896AA4" w:rsidP="00896AA4">
      <w:pPr>
        <w:jc w:val="center"/>
        <w:rPr>
          <w:sz w:val="24"/>
          <w:szCs w:val="24"/>
        </w:rPr>
      </w:pPr>
    </w:p>
    <w:p w14:paraId="6AB0DD07" w14:textId="77777777" w:rsidR="00896AA4" w:rsidRDefault="00896AA4" w:rsidP="00896AA4">
      <w:pPr>
        <w:jc w:val="center"/>
        <w:rPr>
          <w:sz w:val="24"/>
          <w:szCs w:val="24"/>
        </w:rPr>
      </w:pPr>
    </w:p>
    <w:p w14:paraId="402C30E5" w14:textId="18BEE26D" w:rsidR="00896AA4" w:rsidRDefault="00896AA4" w:rsidP="00896AA4">
      <w:pPr>
        <w:jc w:val="center"/>
        <w:rPr>
          <w:sz w:val="24"/>
          <w:szCs w:val="24"/>
        </w:rPr>
      </w:pPr>
      <w:r>
        <w:rPr>
          <w:sz w:val="24"/>
          <w:szCs w:val="24"/>
        </w:rPr>
        <w:t>Г. Ярославль 2024 год</w:t>
      </w:r>
    </w:p>
    <w:p w14:paraId="38803A6B" w14:textId="77777777" w:rsidR="00896AA4" w:rsidRPr="00896AA4" w:rsidRDefault="00896AA4" w:rsidP="00896AA4">
      <w:pPr>
        <w:jc w:val="center"/>
        <w:rPr>
          <w:sz w:val="24"/>
          <w:szCs w:val="24"/>
        </w:rPr>
      </w:pPr>
    </w:p>
    <w:p w14:paraId="12CD02C3" w14:textId="77777777" w:rsidR="00896AA4" w:rsidRPr="00896AA4" w:rsidRDefault="00896AA4" w:rsidP="00896AA4">
      <w:r w:rsidRPr="00896AA4">
        <w:rPr>
          <w:b/>
          <w:bCs/>
        </w:rPr>
        <w:t> </w:t>
      </w:r>
    </w:p>
    <w:p w14:paraId="5DEFBC91" w14:textId="2A4DF95B" w:rsidR="00896AA4" w:rsidRPr="00896AA4" w:rsidRDefault="00896AA4" w:rsidP="00896AA4">
      <w:pPr>
        <w:jc w:val="center"/>
        <w:rPr>
          <w:sz w:val="24"/>
          <w:szCs w:val="24"/>
        </w:rPr>
      </w:pPr>
      <w:r w:rsidRPr="00896AA4">
        <w:rPr>
          <w:b/>
          <w:bCs/>
          <w:sz w:val="24"/>
          <w:szCs w:val="24"/>
        </w:rPr>
        <w:lastRenderedPageBreak/>
        <w:t>Анатомо-физиологические особенности</w:t>
      </w:r>
    </w:p>
    <w:p w14:paraId="5121FCB0" w14:textId="77777777" w:rsidR="00896AA4" w:rsidRPr="00896AA4" w:rsidRDefault="00896AA4" w:rsidP="00896AA4">
      <w:pPr>
        <w:jc w:val="center"/>
        <w:rPr>
          <w:sz w:val="24"/>
          <w:szCs w:val="24"/>
        </w:rPr>
      </w:pPr>
      <w:r w:rsidRPr="00896AA4">
        <w:rPr>
          <w:sz w:val="24"/>
          <w:szCs w:val="24"/>
        </w:rPr>
        <w:t>Седьмой год жизни —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новых психических образований, появившихся в пять лет. Вместе с тем дальнейшее развертывание этих образований создает психологические условия для появления новых линий и направлений развития. 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113—122 см, средний вес — 21—25 кг. 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w:t>
      </w:r>
    </w:p>
    <w:p w14:paraId="1FE7C900" w14:textId="77777777" w:rsidR="00896AA4" w:rsidRPr="00896AA4" w:rsidRDefault="00896AA4" w:rsidP="00896AA4">
      <w:pPr>
        <w:jc w:val="center"/>
        <w:rPr>
          <w:sz w:val="24"/>
          <w:szCs w:val="24"/>
        </w:rPr>
      </w:pPr>
      <w:bookmarkStart w:id="0" w:name="h.gjdgxs"/>
      <w:bookmarkEnd w:id="0"/>
      <w:r w:rsidRPr="00896AA4">
        <w:rPr>
          <w:b/>
          <w:bCs/>
          <w:sz w:val="24"/>
          <w:szCs w:val="24"/>
          <w:u w:val="single"/>
        </w:rPr>
        <w:t>Развитие личности</w:t>
      </w:r>
    </w:p>
    <w:p w14:paraId="1A16CF68" w14:textId="77777777" w:rsidR="00896AA4" w:rsidRPr="00896AA4" w:rsidRDefault="00896AA4" w:rsidP="00896AA4">
      <w:pPr>
        <w:jc w:val="center"/>
        <w:rPr>
          <w:sz w:val="24"/>
          <w:szCs w:val="24"/>
        </w:rPr>
      </w:pPr>
      <w:r w:rsidRPr="00896AA4">
        <w:rPr>
          <w:sz w:val="24"/>
          <w:szCs w:val="24"/>
        </w:rPr>
        <w:t>Изменения в сознании характеризуются появлением так называемого внутреннего плана действий — способностью оперировать различными представлениями в уме, а не только в наглядном плане. Одним из важнейших изменений в личности ребенка являются дальнейшие изменения в его представлениях о себе, его образе Я. Развитие и усложнение этих образований создает к шести годам благоприятные условия для развития рефлексии —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сензитивным, то есть чувствительным. Этот период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жизни. Существует тенденция преобладания общественно значимых мотивов над личными. 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особенностей данного возраста является проявление произвольности всех психических процессов.</w:t>
      </w:r>
    </w:p>
    <w:p w14:paraId="781F8A6A" w14:textId="77777777" w:rsidR="00896AA4" w:rsidRPr="00896AA4" w:rsidRDefault="00896AA4" w:rsidP="00896AA4">
      <w:pPr>
        <w:jc w:val="center"/>
        <w:rPr>
          <w:sz w:val="24"/>
          <w:szCs w:val="24"/>
        </w:rPr>
      </w:pPr>
      <w:bookmarkStart w:id="1" w:name="h.30j0zll"/>
      <w:bookmarkEnd w:id="1"/>
      <w:r w:rsidRPr="00896AA4">
        <w:rPr>
          <w:b/>
          <w:bCs/>
          <w:sz w:val="24"/>
          <w:szCs w:val="24"/>
          <w:u w:val="single"/>
        </w:rPr>
        <w:t>Развитие психических процессов</w:t>
      </w:r>
    </w:p>
    <w:p w14:paraId="6D0E0934" w14:textId="77777777" w:rsidR="00896AA4" w:rsidRPr="00896AA4" w:rsidRDefault="00896AA4" w:rsidP="00896AA4">
      <w:pPr>
        <w:jc w:val="center"/>
        <w:rPr>
          <w:sz w:val="24"/>
          <w:szCs w:val="24"/>
        </w:rPr>
      </w:pPr>
      <w:r w:rsidRPr="00896AA4">
        <w:rPr>
          <w:b/>
          <w:bCs/>
          <w:sz w:val="24"/>
          <w:szCs w:val="24"/>
        </w:rPr>
        <w:t>Восприятие</w:t>
      </w:r>
      <w:r w:rsidRPr="00896AA4">
        <w:rPr>
          <w:sz w:val="24"/>
          <w:szCs w:val="24"/>
        </w:rPr>
        <w:t>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w:t>
      </w:r>
    </w:p>
    <w:p w14:paraId="4E84041B" w14:textId="0C63F3C6" w:rsidR="00896AA4" w:rsidRPr="00896AA4" w:rsidRDefault="00896AA4" w:rsidP="00896AA4">
      <w:pPr>
        <w:jc w:val="center"/>
        <w:rPr>
          <w:sz w:val="24"/>
          <w:szCs w:val="24"/>
        </w:rPr>
      </w:pPr>
      <w:r w:rsidRPr="00896AA4">
        <w:rPr>
          <w:b/>
          <w:bCs/>
          <w:sz w:val="24"/>
          <w:szCs w:val="24"/>
        </w:rPr>
        <w:t>Внимание.</w:t>
      </w:r>
      <w:r w:rsidRPr="00896AA4">
        <w:rPr>
          <w:sz w:val="24"/>
          <w:szCs w:val="24"/>
        </w:rPr>
        <w:t> Если на протяжении дошкольного детства преобладающим у ребенка является непроизвольное внимание, то к концу дошкольного возраста начинает развиваться произвольное внимание. Когда ребенок начинает его сознательно направлять и удерживать на определенных предметах и объектах. Увеличивается устойчивость внимания — 20—25 минут, объем внимания составляет 7—8 предметов. Ребенок может видеть двойственные изображения.</w:t>
      </w:r>
    </w:p>
    <w:p w14:paraId="399E4F29" w14:textId="77777777" w:rsidR="00896AA4" w:rsidRPr="00896AA4" w:rsidRDefault="00896AA4" w:rsidP="00896AA4">
      <w:pPr>
        <w:jc w:val="center"/>
        <w:rPr>
          <w:sz w:val="24"/>
          <w:szCs w:val="24"/>
        </w:rPr>
      </w:pPr>
      <w:r w:rsidRPr="00896AA4">
        <w:rPr>
          <w:b/>
          <w:bCs/>
          <w:sz w:val="24"/>
          <w:szCs w:val="24"/>
        </w:rPr>
        <w:lastRenderedPageBreak/>
        <w:t>Память.</w:t>
      </w:r>
      <w:r w:rsidRPr="00896AA4">
        <w:rPr>
          <w:sz w:val="24"/>
          <w:szCs w:val="24"/>
        </w:rPr>
        <w:t> К концу дошкольного возраста происходит развитие произвольной зрительной и слуховой памяти. Память начинает играть ведущую роль в организации психических процессов.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w:t>
      </w:r>
    </w:p>
    <w:p w14:paraId="094F9916" w14:textId="77777777" w:rsidR="00896AA4" w:rsidRPr="00896AA4" w:rsidRDefault="00896AA4" w:rsidP="00896AA4">
      <w:pPr>
        <w:jc w:val="center"/>
        <w:rPr>
          <w:sz w:val="24"/>
          <w:szCs w:val="24"/>
        </w:rPr>
      </w:pPr>
      <w:r w:rsidRPr="00896AA4">
        <w:rPr>
          <w:b/>
          <w:bCs/>
          <w:sz w:val="24"/>
          <w:szCs w:val="24"/>
          <w:u w:val="single"/>
        </w:rPr>
        <w:t>Развитие мышления.</w:t>
      </w:r>
      <w:r w:rsidRPr="00896AA4">
        <w:rPr>
          <w:sz w:val="24"/>
          <w:szCs w:val="24"/>
        </w:rPr>
        <w:t xml:space="preserve"> К концу дошкольного возраста более высокого уровня достигает развитие наглядно-образного мышления и начинает развиваться логическое мышление, что способствует формированию способности ребенка </w:t>
      </w:r>
      <w:proofErr w:type="gramStart"/>
      <w:r w:rsidRPr="00896AA4">
        <w:rPr>
          <w:sz w:val="24"/>
          <w:szCs w:val="24"/>
        </w:rPr>
        <w:t>выделять  существенные</w:t>
      </w:r>
      <w:proofErr w:type="gramEnd"/>
      <w:r w:rsidRPr="00896AA4">
        <w:rPr>
          <w:sz w:val="24"/>
          <w:szCs w:val="24"/>
        </w:rPr>
        <w:t xml:space="preserve"> свойства и признаки предметов окружающего мира, формированию способности сравнения, обобщения, классификации.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w:t>
      </w:r>
    </w:p>
    <w:p w14:paraId="4DB09584" w14:textId="77777777" w:rsidR="00896AA4" w:rsidRPr="00896AA4" w:rsidRDefault="00896AA4" w:rsidP="00896AA4">
      <w:pPr>
        <w:jc w:val="center"/>
        <w:rPr>
          <w:sz w:val="24"/>
          <w:szCs w:val="24"/>
        </w:rPr>
      </w:pPr>
      <w:r w:rsidRPr="00896AA4">
        <w:rPr>
          <w:b/>
          <w:bCs/>
          <w:sz w:val="24"/>
          <w:szCs w:val="24"/>
          <w:u w:val="single"/>
        </w:rPr>
        <w:t>Развитие воображения.</w:t>
      </w:r>
      <w:r w:rsidRPr="00896AA4">
        <w:rPr>
          <w:sz w:val="24"/>
          <w:szCs w:val="24"/>
        </w:rPr>
        <w:t> К концу дошкольного возраста идет развитие творческого воображения, этому способствуют различные игры, неожиданные ассоциации, яркость и конкретность представляемых образов и впечатлений.  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 сензитивный для развития фантазии.</w:t>
      </w:r>
    </w:p>
    <w:p w14:paraId="0A64CF75" w14:textId="77777777" w:rsidR="00896AA4" w:rsidRPr="00896AA4" w:rsidRDefault="00896AA4" w:rsidP="00896AA4">
      <w:pPr>
        <w:jc w:val="center"/>
        <w:rPr>
          <w:sz w:val="24"/>
          <w:szCs w:val="24"/>
        </w:rPr>
      </w:pPr>
      <w:r w:rsidRPr="00896AA4">
        <w:rPr>
          <w:b/>
          <w:bCs/>
          <w:sz w:val="24"/>
          <w:szCs w:val="24"/>
        </w:rPr>
        <w:t>Речь.</w:t>
      </w:r>
      <w:r w:rsidRPr="00896AA4">
        <w:rPr>
          <w:sz w:val="24"/>
          <w:szCs w:val="24"/>
        </w:rPr>
        <w:t>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диалогическая и некоторые виды монологической речи.</w:t>
      </w:r>
    </w:p>
    <w:p w14:paraId="58778190" w14:textId="77777777" w:rsidR="00896AA4" w:rsidRPr="00896AA4" w:rsidRDefault="00896AA4" w:rsidP="00896AA4">
      <w:pPr>
        <w:jc w:val="center"/>
        <w:rPr>
          <w:sz w:val="24"/>
          <w:szCs w:val="24"/>
        </w:rPr>
      </w:pPr>
      <w:r w:rsidRPr="00896AA4">
        <w:rPr>
          <w:sz w:val="24"/>
          <w:szCs w:val="24"/>
        </w:rPr>
        <w:t xml:space="preserve">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w:t>
      </w:r>
      <w:r w:rsidRPr="00896AA4">
        <w:rPr>
          <w:sz w:val="24"/>
          <w:szCs w:val="24"/>
        </w:rPr>
        <w:lastRenderedPageBreak/>
        <w:t>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14:paraId="7BB244C8" w14:textId="718BB2FE" w:rsidR="00896AA4" w:rsidRPr="00896AA4" w:rsidRDefault="00896AA4" w:rsidP="00896AA4">
      <w:pPr>
        <w:jc w:val="center"/>
        <w:rPr>
          <w:sz w:val="24"/>
          <w:szCs w:val="24"/>
        </w:rPr>
      </w:pPr>
      <w:r w:rsidRPr="00896AA4">
        <w:rPr>
          <w:sz w:val="24"/>
          <w:szCs w:val="24"/>
        </w:rPr>
        <w:t>Для деятельности ребенка 6 – 7 лет характерна эмоциональность и большая значимость эмоциональных реакций.</w:t>
      </w:r>
    </w:p>
    <w:p w14:paraId="010593D6" w14:textId="175E9FBB" w:rsidR="00896AA4" w:rsidRPr="00896AA4" w:rsidRDefault="00896AA4" w:rsidP="00896AA4">
      <w:pPr>
        <w:jc w:val="center"/>
        <w:rPr>
          <w:sz w:val="24"/>
          <w:szCs w:val="24"/>
        </w:rPr>
      </w:pPr>
      <w:r w:rsidRPr="00896AA4">
        <w:rPr>
          <w:sz w:val="24"/>
          <w:szCs w:val="24"/>
        </w:rPr>
        <w:t xml:space="preserve">Психическое развитие и становление личности ребенка к концу дошкольного возраста тесно связаны с развитием самосознания. У ребенка 6 – </w:t>
      </w:r>
      <w:proofErr w:type="gramStart"/>
      <w:r w:rsidRPr="00896AA4">
        <w:rPr>
          <w:sz w:val="24"/>
          <w:szCs w:val="24"/>
        </w:rPr>
        <w:t>7 летнего</w:t>
      </w:r>
      <w:proofErr w:type="gramEnd"/>
      <w:r w:rsidRPr="00896AA4">
        <w:rPr>
          <w:sz w:val="24"/>
          <w:szCs w:val="24"/>
        </w:rPr>
        <w:t xml:space="preserve"> возраста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которое он в данное время занимает в семье, в детском коллективе сверстников.</w:t>
      </w:r>
    </w:p>
    <w:p w14:paraId="4E0530DD" w14:textId="24227A50" w:rsidR="00896AA4" w:rsidRPr="00896AA4" w:rsidRDefault="00896AA4" w:rsidP="00896AA4">
      <w:pPr>
        <w:jc w:val="center"/>
        <w:rPr>
          <w:sz w:val="24"/>
          <w:szCs w:val="24"/>
        </w:rPr>
      </w:pPr>
      <w:r w:rsidRPr="00896AA4">
        <w:rPr>
          <w:sz w:val="24"/>
          <w:szCs w:val="24"/>
        </w:rPr>
        <w:t>У детей старшего дошкольного возраста 6 – 7 лет формируется рефлексия, т. е. осознание своего социального «я» и возникновение на этой основе внутренних позиций.</w:t>
      </w:r>
    </w:p>
    <w:p w14:paraId="38306A00" w14:textId="59BB1D70" w:rsidR="00896AA4" w:rsidRPr="00896AA4" w:rsidRDefault="00896AA4" w:rsidP="00896AA4">
      <w:pPr>
        <w:jc w:val="center"/>
        <w:rPr>
          <w:sz w:val="24"/>
          <w:szCs w:val="24"/>
        </w:rPr>
      </w:pPr>
      <w:r w:rsidRPr="00896AA4">
        <w:rPr>
          <w:sz w:val="24"/>
          <w:szCs w:val="24"/>
        </w:rPr>
        <w:t xml:space="preserve">В качестве важнейшего новообразования в развитии психической и личностной сферы ребенка 6 – </w:t>
      </w:r>
      <w:proofErr w:type="gramStart"/>
      <w:r w:rsidRPr="00896AA4">
        <w:rPr>
          <w:sz w:val="24"/>
          <w:szCs w:val="24"/>
        </w:rPr>
        <w:t>7 летнего</w:t>
      </w:r>
      <w:proofErr w:type="gramEnd"/>
      <w:r w:rsidRPr="00896AA4">
        <w:rPr>
          <w:sz w:val="24"/>
          <w:szCs w:val="24"/>
        </w:rPr>
        <w:t xml:space="preserve"> возраста является соподчинение мотивов. Осознание мотива «я должен», «я смогу» постепенно начинает преобладать над мотивом «я хочу».</w:t>
      </w:r>
    </w:p>
    <w:p w14:paraId="345F4D87" w14:textId="7A652B60" w:rsidR="00896AA4" w:rsidRPr="00896AA4" w:rsidRDefault="00896AA4" w:rsidP="00896AA4">
      <w:pPr>
        <w:jc w:val="center"/>
        <w:rPr>
          <w:sz w:val="24"/>
          <w:szCs w:val="24"/>
        </w:rPr>
      </w:pPr>
      <w:r w:rsidRPr="00896AA4">
        <w:rPr>
          <w:sz w:val="24"/>
          <w:szCs w:val="24"/>
        </w:rPr>
        <w:t xml:space="preserve">Ребенок 6 – </w:t>
      </w:r>
      <w:proofErr w:type="gramStart"/>
      <w:r w:rsidRPr="00896AA4">
        <w:rPr>
          <w:sz w:val="24"/>
          <w:szCs w:val="24"/>
        </w:rPr>
        <w:t>7 летнего</w:t>
      </w:r>
      <w:proofErr w:type="gramEnd"/>
      <w:r w:rsidRPr="00896AA4">
        <w:rPr>
          <w:sz w:val="24"/>
          <w:szCs w:val="24"/>
        </w:rPr>
        <w:t xml:space="preserve"> возраста стремится к самоутверждению в таких видах деятельности, которые подлежат общественной оценке и охватывают различные сферы.</w:t>
      </w:r>
    </w:p>
    <w:p w14:paraId="472E117A" w14:textId="77777777" w:rsidR="00896AA4" w:rsidRPr="00896AA4" w:rsidRDefault="00896AA4" w:rsidP="00896AA4">
      <w:pPr>
        <w:jc w:val="center"/>
        <w:rPr>
          <w:sz w:val="24"/>
          <w:szCs w:val="24"/>
        </w:rPr>
      </w:pPr>
      <w:r w:rsidRPr="00896AA4">
        <w:rPr>
          <w:sz w:val="24"/>
          <w:szCs w:val="24"/>
        </w:rPr>
        <w:t xml:space="preserve">Осознание своего «я» и возникновение на этой основе внутренних позиций к концу дошкольного возраста порождает новые потребности и стремления.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потребность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развития детей 6 – </w:t>
      </w:r>
      <w:proofErr w:type="gramStart"/>
      <w:r w:rsidRPr="00896AA4">
        <w:rPr>
          <w:sz w:val="24"/>
          <w:szCs w:val="24"/>
        </w:rPr>
        <w:t>7 летнего</w:t>
      </w:r>
      <w:proofErr w:type="gramEnd"/>
      <w:r w:rsidRPr="00896AA4">
        <w:rPr>
          <w:sz w:val="24"/>
          <w:szCs w:val="24"/>
        </w:rPr>
        <w:t xml:space="preserve"> возраста.</w:t>
      </w:r>
    </w:p>
    <w:p w14:paraId="46547C09" w14:textId="77777777" w:rsidR="00482BD0" w:rsidRDefault="00482BD0"/>
    <w:sectPr w:rsidR="00482BD0" w:rsidSect="00896A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A4"/>
    <w:rsid w:val="00482BD0"/>
    <w:rsid w:val="004F499C"/>
    <w:rsid w:val="00896AA4"/>
    <w:rsid w:val="00900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013E"/>
  <w15:chartTrackingRefBased/>
  <w15:docId w15:val="{F2047799-95D7-4449-89D2-0E46E03C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780080">
      <w:bodyDiv w:val="1"/>
      <w:marLeft w:val="0"/>
      <w:marRight w:val="0"/>
      <w:marTop w:val="0"/>
      <w:marBottom w:val="0"/>
      <w:divBdr>
        <w:top w:val="none" w:sz="0" w:space="0" w:color="auto"/>
        <w:left w:val="none" w:sz="0" w:space="0" w:color="auto"/>
        <w:bottom w:val="none" w:sz="0" w:space="0" w:color="auto"/>
        <w:right w:val="none" w:sz="0" w:space="0" w:color="auto"/>
      </w:divBdr>
    </w:div>
    <w:div w:id="200674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2178B-8E00-43EC-8818-59FF24E2F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1443</Words>
  <Characters>8227</Characters>
  <Application>Microsoft Office Word</Application>
  <DocSecurity>0</DocSecurity>
  <Lines>68</Lines>
  <Paragraphs>19</Paragraphs>
  <ScaleCrop>false</ScaleCrop>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2024-10-12T06:48:00Z</dcterms:created>
  <dcterms:modified xsi:type="dcterms:W3CDTF">2024-10-12T06:50:00Z</dcterms:modified>
</cp:coreProperties>
</file>