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DF" w:rsidRPr="0068222D" w:rsidRDefault="00DD778D" w:rsidP="00D43618">
      <w:pPr>
        <w:rPr>
          <w:rFonts w:ascii="Times New Roman" w:hAnsi="Times New Roman" w:cs="Times New Roman"/>
          <w:sz w:val="60"/>
          <w:szCs w:val="60"/>
        </w:rPr>
      </w:pPr>
      <w:r w:rsidRPr="0068222D">
        <w:rPr>
          <w:rFonts w:ascii="Times New Roman" w:hAnsi="Times New Roman" w:cs="Times New Roman"/>
          <w:sz w:val="60"/>
          <w:szCs w:val="60"/>
        </w:rPr>
        <w:t xml:space="preserve">Познавательно – творческий проект </w:t>
      </w:r>
    </w:p>
    <w:p w:rsidR="00DD778D" w:rsidRPr="00DD778D" w:rsidRDefault="00DD778D" w:rsidP="00D43618">
      <w:pPr>
        <w:rPr>
          <w:rFonts w:ascii="Times New Roman" w:hAnsi="Times New Roman" w:cs="Times New Roman"/>
          <w:sz w:val="60"/>
          <w:szCs w:val="60"/>
        </w:rPr>
      </w:pPr>
      <w:r w:rsidRPr="00DD778D">
        <w:rPr>
          <w:rFonts w:ascii="Times New Roman" w:hAnsi="Times New Roman" w:cs="Times New Roman"/>
          <w:sz w:val="60"/>
          <w:szCs w:val="60"/>
        </w:rPr>
        <w:t>«Символ России – САМОВАР»</w:t>
      </w:r>
    </w:p>
    <w:p w:rsidR="00DD778D" w:rsidRDefault="00DD778D" w:rsidP="00D43618">
      <w:pPr>
        <w:rPr>
          <w:rFonts w:ascii="Times New Roman" w:hAnsi="Times New Roman" w:cs="Times New Roman"/>
          <w:sz w:val="28"/>
          <w:szCs w:val="28"/>
        </w:rPr>
      </w:pPr>
    </w:p>
    <w:p w:rsidR="00DD778D" w:rsidRDefault="00DD778D" w:rsidP="00D43618">
      <w:pPr>
        <w:rPr>
          <w:rFonts w:ascii="Times New Roman" w:hAnsi="Times New Roman" w:cs="Times New Roman"/>
          <w:sz w:val="28"/>
          <w:szCs w:val="28"/>
        </w:rPr>
      </w:pPr>
    </w:p>
    <w:p w:rsidR="00217FDF" w:rsidRDefault="00DD778D" w:rsidP="00D43618">
      <w:pPr>
        <w:rPr>
          <w:rFonts w:ascii="Times New Roman" w:hAnsi="Times New Roman" w:cs="Times New Roman"/>
          <w:sz w:val="28"/>
          <w:szCs w:val="28"/>
        </w:rPr>
      </w:pPr>
      <w:r w:rsidRPr="00DD77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5488" cy="4455160"/>
            <wp:effectExtent l="0" t="0" r="0" b="2540"/>
            <wp:docPr id="1" name="Рисунок 1" descr="C:\Users\александр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690" cy="445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8D" w:rsidRDefault="00DD778D" w:rsidP="00D43618">
      <w:pPr>
        <w:rPr>
          <w:rFonts w:ascii="Times New Roman" w:hAnsi="Times New Roman" w:cs="Times New Roman"/>
          <w:sz w:val="28"/>
          <w:szCs w:val="28"/>
        </w:rPr>
      </w:pPr>
    </w:p>
    <w:p w:rsidR="00DD778D" w:rsidRDefault="00DD778D" w:rsidP="00D43618">
      <w:pPr>
        <w:rPr>
          <w:rFonts w:ascii="Times New Roman" w:hAnsi="Times New Roman" w:cs="Times New Roman"/>
          <w:sz w:val="28"/>
          <w:szCs w:val="28"/>
        </w:rPr>
      </w:pPr>
    </w:p>
    <w:p w:rsidR="00DD778D" w:rsidRDefault="00DD778D" w:rsidP="00D43618">
      <w:pPr>
        <w:rPr>
          <w:rFonts w:ascii="Times New Roman" w:hAnsi="Times New Roman" w:cs="Times New Roman"/>
          <w:sz w:val="28"/>
          <w:szCs w:val="28"/>
        </w:rPr>
      </w:pPr>
    </w:p>
    <w:p w:rsidR="00217FDF" w:rsidRDefault="00DD778D" w:rsidP="00D43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Автор: Соколова С.А.</w:t>
      </w:r>
    </w:p>
    <w:p w:rsidR="00DD778D" w:rsidRDefault="00DD778D" w:rsidP="00D43618">
      <w:pPr>
        <w:rPr>
          <w:rFonts w:ascii="Times New Roman" w:hAnsi="Times New Roman" w:cs="Times New Roman"/>
          <w:sz w:val="28"/>
          <w:szCs w:val="28"/>
        </w:rPr>
      </w:pPr>
    </w:p>
    <w:p w:rsidR="00217FDF" w:rsidRDefault="00217FDF" w:rsidP="00D43618">
      <w:pPr>
        <w:rPr>
          <w:rFonts w:ascii="Times New Roman" w:hAnsi="Times New Roman" w:cs="Times New Roman"/>
          <w:sz w:val="28"/>
          <w:szCs w:val="28"/>
        </w:rPr>
      </w:pPr>
    </w:p>
    <w:p w:rsidR="0068222D" w:rsidRDefault="0068222D" w:rsidP="00D43618">
      <w:pPr>
        <w:rPr>
          <w:rFonts w:ascii="Times New Roman" w:hAnsi="Times New Roman" w:cs="Times New Roman"/>
          <w:sz w:val="28"/>
          <w:szCs w:val="28"/>
        </w:rPr>
      </w:pPr>
    </w:p>
    <w:p w:rsidR="0068222D" w:rsidRDefault="0068222D" w:rsidP="00D43618">
      <w:pPr>
        <w:rPr>
          <w:rFonts w:ascii="Times New Roman" w:hAnsi="Times New Roman" w:cs="Times New Roman"/>
          <w:sz w:val="28"/>
          <w:szCs w:val="28"/>
        </w:rPr>
      </w:pPr>
    </w:p>
    <w:p w:rsidR="0068222D" w:rsidRDefault="0068222D" w:rsidP="00D43618">
      <w:pPr>
        <w:rPr>
          <w:rFonts w:ascii="Times New Roman" w:hAnsi="Times New Roman" w:cs="Times New Roman"/>
          <w:sz w:val="28"/>
          <w:szCs w:val="28"/>
        </w:rPr>
      </w:pP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lastRenderedPageBreak/>
        <w:t>ЦЕЛЬ ПРОЕКТА: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 xml:space="preserve">Приобщение детей к </w:t>
      </w:r>
      <w:r w:rsidR="0014018F" w:rsidRPr="0014018F">
        <w:rPr>
          <w:rFonts w:ascii="Times New Roman" w:hAnsi="Times New Roman" w:cs="Times New Roman"/>
          <w:sz w:val="28"/>
          <w:szCs w:val="28"/>
        </w:rPr>
        <w:t>истокам русской культуры и быта</w:t>
      </w:r>
      <w:r w:rsidRPr="0014018F">
        <w:rPr>
          <w:rFonts w:ascii="Times New Roman" w:hAnsi="Times New Roman" w:cs="Times New Roman"/>
          <w:sz w:val="28"/>
          <w:szCs w:val="28"/>
        </w:rPr>
        <w:t>, посредством художеств</w:t>
      </w:r>
      <w:r w:rsidR="0014018F">
        <w:rPr>
          <w:rFonts w:ascii="Times New Roman" w:hAnsi="Times New Roman" w:cs="Times New Roman"/>
          <w:sz w:val="28"/>
          <w:szCs w:val="28"/>
        </w:rPr>
        <w:t>енно – эстетического воспитания</w:t>
      </w:r>
      <w:r w:rsidRPr="0014018F">
        <w:rPr>
          <w:rFonts w:ascii="Times New Roman" w:hAnsi="Times New Roman" w:cs="Times New Roman"/>
          <w:sz w:val="28"/>
          <w:szCs w:val="28"/>
        </w:rPr>
        <w:t>, развития творческих способностей детей.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1) Способствовать расширению представлений детей о самоваре как о предмете</w:t>
      </w:r>
      <w:r w:rsidR="0014018F">
        <w:rPr>
          <w:rFonts w:ascii="Times New Roman" w:hAnsi="Times New Roman" w:cs="Times New Roman"/>
          <w:sz w:val="28"/>
          <w:szCs w:val="28"/>
        </w:rPr>
        <w:t xml:space="preserve"> </w:t>
      </w:r>
      <w:r w:rsidR="00A73E7C" w:rsidRPr="0014018F">
        <w:rPr>
          <w:rFonts w:ascii="Times New Roman" w:hAnsi="Times New Roman" w:cs="Times New Roman"/>
          <w:sz w:val="28"/>
          <w:szCs w:val="28"/>
        </w:rPr>
        <w:t>народного быта, символе России.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2) Побудить участников проекта к сохранению традиции семейного чаепития; воспитывать у детей желание быть гостеприимными.</w:t>
      </w:r>
    </w:p>
    <w:p w:rsidR="00D43618" w:rsidRPr="0014018F" w:rsidRDefault="00C56C0E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3) Воспитывать чувство патриотизма, гордости за свою страну.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5) Способствовать формированию навыков исследовательской деятельности и</w:t>
      </w:r>
      <w:r w:rsidR="0014018F">
        <w:rPr>
          <w:rFonts w:ascii="Times New Roman" w:hAnsi="Times New Roman" w:cs="Times New Roman"/>
          <w:sz w:val="28"/>
          <w:szCs w:val="28"/>
        </w:rPr>
        <w:t xml:space="preserve"> </w:t>
      </w:r>
      <w:r w:rsidRPr="0014018F">
        <w:rPr>
          <w:rFonts w:ascii="Times New Roman" w:hAnsi="Times New Roman" w:cs="Times New Roman"/>
          <w:sz w:val="28"/>
          <w:szCs w:val="28"/>
        </w:rPr>
        <w:t>активизировать детей на совместное принятие решений в ходе работы над проектом.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6) Обогатить словарь детей новыми словами (самовар, традиция, чаепитие, выпечка и</w:t>
      </w:r>
      <w:r w:rsidR="0014018F">
        <w:rPr>
          <w:rFonts w:ascii="Times New Roman" w:hAnsi="Times New Roman" w:cs="Times New Roman"/>
          <w:sz w:val="28"/>
          <w:szCs w:val="28"/>
        </w:rPr>
        <w:t xml:space="preserve"> </w:t>
      </w:r>
      <w:r w:rsidRPr="0014018F">
        <w:rPr>
          <w:rFonts w:ascii="Times New Roman" w:hAnsi="Times New Roman" w:cs="Times New Roman"/>
          <w:sz w:val="28"/>
          <w:szCs w:val="28"/>
        </w:rPr>
        <w:t>др.).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7) Использовать различные виды фольклора (сказки, пословицы, поговорки, загадки)</w:t>
      </w:r>
      <w:r w:rsidR="0014018F">
        <w:rPr>
          <w:rFonts w:ascii="Times New Roman" w:hAnsi="Times New Roman" w:cs="Times New Roman"/>
          <w:sz w:val="28"/>
          <w:szCs w:val="28"/>
        </w:rPr>
        <w:t xml:space="preserve"> - </w:t>
      </w:r>
      <w:r w:rsidRPr="0014018F">
        <w:rPr>
          <w:rFonts w:ascii="Times New Roman" w:hAnsi="Times New Roman" w:cs="Times New Roman"/>
          <w:sz w:val="28"/>
          <w:szCs w:val="28"/>
        </w:rPr>
        <w:t>богатейшего источника познавательного и нравственного развития.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Задачи: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Для детей: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• Создать условия для приобщения детей к истокам русской народной культуры;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• воспитывать уважение к предметам старины и любовь к родному краю;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• формировать у детей потребность получать новые знания об истории русских традиций;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• формирование эмоционального отношения к литературным произведениям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• Развивать речь детей, используя все виды фольклора: ска</w:t>
      </w:r>
      <w:r w:rsidR="0014018F" w:rsidRPr="0014018F">
        <w:rPr>
          <w:rFonts w:ascii="Times New Roman" w:hAnsi="Times New Roman" w:cs="Times New Roman"/>
          <w:sz w:val="28"/>
          <w:szCs w:val="28"/>
        </w:rPr>
        <w:t xml:space="preserve">зки, </w:t>
      </w:r>
      <w:r w:rsidRPr="0014018F">
        <w:rPr>
          <w:rFonts w:ascii="Times New Roman" w:hAnsi="Times New Roman" w:cs="Times New Roman"/>
          <w:sz w:val="28"/>
          <w:szCs w:val="28"/>
        </w:rPr>
        <w:t>пословицы, поговорки, загадки.</w:t>
      </w:r>
    </w:p>
    <w:p w:rsidR="0014018F" w:rsidRPr="0014018F" w:rsidRDefault="00D43618" w:rsidP="0014018F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• познакомить детей с историей возникновения самовара и его применения.</w:t>
      </w:r>
      <w:r w:rsidR="0014018F" w:rsidRPr="00140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0E" w:rsidRPr="0014018F" w:rsidRDefault="00C56C0E" w:rsidP="0014018F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Воспитывать уважение к истории своей страны, её героям.</w:t>
      </w:r>
    </w:p>
    <w:p w:rsidR="00C56C0E" w:rsidRDefault="00C56C0E" w:rsidP="00C56C0E">
      <w:pPr>
        <w:rPr>
          <w:rFonts w:ascii="Times New Roman" w:hAnsi="Times New Roman" w:cs="Times New Roman"/>
          <w:sz w:val="28"/>
          <w:szCs w:val="28"/>
        </w:rPr>
      </w:pPr>
    </w:p>
    <w:p w:rsidR="0068222D" w:rsidRDefault="0068222D" w:rsidP="00C56C0E">
      <w:pPr>
        <w:rPr>
          <w:rFonts w:ascii="Times New Roman" w:hAnsi="Times New Roman" w:cs="Times New Roman"/>
          <w:sz w:val="28"/>
          <w:szCs w:val="28"/>
        </w:rPr>
      </w:pPr>
    </w:p>
    <w:p w:rsidR="0068222D" w:rsidRPr="0014018F" w:rsidRDefault="0068222D" w:rsidP="00C56C0E">
      <w:pPr>
        <w:rPr>
          <w:rFonts w:ascii="Times New Roman" w:hAnsi="Times New Roman" w:cs="Times New Roman"/>
          <w:sz w:val="28"/>
          <w:szCs w:val="28"/>
        </w:rPr>
      </w:pP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lastRenderedPageBreak/>
        <w:t>Для родителей: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 xml:space="preserve">• привлечь родителей к проблеме развития познавательной сферы ребенка, используя </w:t>
      </w:r>
      <w:r w:rsidR="0014018F" w:rsidRPr="0014018F">
        <w:rPr>
          <w:rFonts w:ascii="Times New Roman" w:hAnsi="Times New Roman" w:cs="Times New Roman"/>
          <w:sz w:val="28"/>
          <w:szCs w:val="28"/>
        </w:rPr>
        <w:t xml:space="preserve">совместную исследовательскую деятельность, </w:t>
      </w:r>
      <w:r w:rsidRPr="0014018F">
        <w:rPr>
          <w:rFonts w:ascii="Times New Roman" w:hAnsi="Times New Roman" w:cs="Times New Roman"/>
          <w:sz w:val="28"/>
          <w:szCs w:val="28"/>
        </w:rPr>
        <w:t>создание самоделок, газет;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• стимулировать творческую активность родителей через участие в конкурсах;</w:t>
      </w:r>
    </w:p>
    <w:p w:rsidR="00D43618" w:rsidRPr="0014018F" w:rsidRDefault="0014018F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 xml:space="preserve">• способствовать установлению </w:t>
      </w:r>
      <w:bookmarkStart w:id="0" w:name="_GoBack"/>
      <w:bookmarkEnd w:id="0"/>
      <w:r w:rsidR="00D43618" w:rsidRPr="0014018F">
        <w:rPr>
          <w:rFonts w:ascii="Times New Roman" w:hAnsi="Times New Roman" w:cs="Times New Roman"/>
          <w:sz w:val="28"/>
          <w:szCs w:val="28"/>
        </w:rPr>
        <w:t>партнерских отношений родителей и педагогов в вопросах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воспитания и образования детей;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• установление дружеских связей с другими родителями, что ведет к объединению по интересам;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• возможность работать в среде, которая побуждает к получению новых знаний и умений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Предполагаемый результат.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Дети: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4018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4018F">
        <w:rPr>
          <w:rFonts w:ascii="Times New Roman" w:hAnsi="Times New Roman" w:cs="Times New Roman"/>
          <w:sz w:val="28"/>
          <w:szCs w:val="28"/>
        </w:rPr>
        <w:t xml:space="preserve"> у детей элементар</w:t>
      </w:r>
      <w:r w:rsidR="0014018F">
        <w:rPr>
          <w:rFonts w:ascii="Times New Roman" w:hAnsi="Times New Roman" w:cs="Times New Roman"/>
          <w:sz w:val="28"/>
          <w:szCs w:val="28"/>
        </w:rPr>
        <w:t>ных знаний о народных традициях.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4018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4018F">
        <w:rPr>
          <w:rFonts w:ascii="Times New Roman" w:hAnsi="Times New Roman" w:cs="Times New Roman"/>
          <w:sz w:val="28"/>
          <w:szCs w:val="28"/>
        </w:rPr>
        <w:t xml:space="preserve"> нравственно- патриотических чувст</w:t>
      </w:r>
      <w:r w:rsidR="00217FDF">
        <w:rPr>
          <w:rFonts w:ascii="Times New Roman" w:hAnsi="Times New Roman" w:cs="Times New Roman"/>
          <w:sz w:val="28"/>
          <w:szCs w:val="28"/>
        </w:rPr>
        <w:t>в в процессе реализации проекта.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• Заинтересованность детей темой о самоваре, проявление их познавательной активности: вместе</w:t>
      </w:r>
      <w:r w:rsidR="00217FDF">
        <w:rPr>
          <w:rFonts w:ascii="Times New Roman" w:hAnsi="Times New Roman" w:cs="Times New Roman"/>
          <w:sz w:val="28"/>
          <w:szCs w:val="28"/>
        </w:rPr>
        <w:t xml:space="preserve"> </w:t>
      </w:r>
      <w:r w:rsidRPr="0014018F">
        <w:rPr>
          <w:rFonts w:ascii="Times New Roman" w:hAnsi="Times New Roman" w:cs="Times New Roman"/>
          <w:sz w:val="28"/>
          <w:szCs w:val="28"/>
        </w:rPr>
        <w:t>с родителями находят информацию по теме, рассказывают и делятся своими знаниями с другими</w:t>
      </w:r>
      <w:r w:rsidR="00217FDF">
        <w:rPr>
          <w:rFonts w:ascii="Times New Roman" w:hAnsi="Times New Roman" w:cs="Times New Roman"/>
          <w:sz w:val="28"/>
          <w:szCs w:val="28"/>
        </w:rPr>
        <w:t xml:space="preserve"> </w:t>
      </w:r>
      <w:r w:rsidR="00C56C0E" w:rsidRPr="0014018F">
        <w:rPr>
          <w:rFonts w:ascii="Times New Roman" w:hAnsi="Times New Roman" w:cs="Times New Roman"/>
          <w:sz w:val="28"/>
          <w:szCs w:val="28"/>
        </w:rPr>
        <w:t>детьми</w:t>
      </w:r>
      <w:r w:rsidRPr="0014018F">
        <w:rPr>
          <w:rFonts w:ascii="Times New Roman" w:hAnsi="Times New Roman" w:cs="Times New Roman"/>
          <w:sz w:val="28"/>
          <w:szCs w:val="28"/>
        </w:rPr>
        <w:t>;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• Возможность участия в презентации проекта, где дети смогут применить имеющиеся знания о</w:t>
      </w:r>
      <w:r w:rsidR="00217FDF">
        <w:rPr>
          <w:rFonts w:ascii="Times New Roman" w:hAnsi="Times New Roman" w:cs="Times New Roman"/>
          <w:sz w:val="28"/>
          <w:szCs w:val="28"/>
        </w:rPr>
        <w:t xml:space="preserve"> </w:t>
      </w:r>
      <w:r w:rsidRPr="0014018F">
        <w:rPr>
          <w:rFonts w:ascii="Times New Roman" w:hAnsi="Times New Roman" w:cs="Times New Roman"/>
          <w:sz w:val="28"/>
          <w:szCs w:val="28"/>
        </w:rPr>
        <w:t>н</w:t>
      </w:r>
      <w:r w:rsidR="00217FDF">
        <w:rPr>
          <w:rFonts w:ascii="Times New Roman" w:hAnsi="Times New Roman" w:cs="Times New Roman"/>
          <w:sz w:val="28"/>
          <w:szCs w:val="28"/>
        </w:rPr>
        <w:t>ародных традициях, о самоваре. П</w:t>
      </w:r>
      <w:r w:rsidRPr="0014018F">
        <w:rPr>
          <w:rFonts w:ascii="Times New Roman" w:hAnsi="Times New Roman" w:cs="Times New Roman"/>
          <w:sz w:val="28"/>
          <w:szCs w:val="28"/>
        </w:rPr>
        <w:t>оучаствовать в конкурсах, представить свои рисунки, поделки.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Родители: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• Приобретение родителями знаний и практических навыков при взаимодействии с ребенком.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• Обмен опытом семейного воспитания педагогов и родителей</w:t>
      </w:r>
      <w:r w:rsidR="00217FDF">
        <w:rPr>
          <w:rFonts w:ascii="Times New Roman" w:hAnsi="Times New Roman" w:cs="Times New Roman"/>
          <w:sz w:val="28"/>
          <w:szCs w:val="28"/>
        </w:rPr>
        <w:t>.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 xml:space="preserve">• Становление партнерских отношений родителей и педагогов в совместной организации жизни </w:t>
      </w:r>
      <w:r w:rsidR="00C56C0E" w:rsidRPr="0014018F">
        <w:rPr>
          <w:rFonts w:ascii="Times New Roman" w:hAnsi="Times New Roman" w:cs="Times New Roman"/>
          <w:sz w:val="28"/>
          <w:szCs w:val="28"/>
        </w:rPr>
        <w:t>класса</w:t>
      </w:r>
      <w:r w:rsidRPr="0014018F">
        <w:rPr>
          <w:rFonts w:ascii="Times New Roman" w:hAnsi="Times New Roman" w:cs="Times New Roman"/>
          <w:sz w:val="28"/>
          <w:szCs w:val="28"/>
        </w:rPr>
        <w:t>.</w:t>
      </w:r>
    </w:p>
    <w:p w:rsidR="00D43618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C53099" w:rsidRPr="0014018F" w:rsidRDefault="00D43618" w:rsidP="00D43618">
      <w:pPr>
        <w:rPr>
          <w:rFonts w:ascii="Times New Roman" w:hAnsi="Times New Roman" w:cs="Times New Roman"/>
          <w:sz w:val="28"/>
          <w:szCs w:val="28"/>
        </w:rPr>
      </w:pPr>
      <w:r w:rsidRPr="0014018F">
        <w:rPr>
          <w:rFonts w:ascii="Times New Roman" w:hAnsi="Times New Roman" w:cs="Times New Roman"/>
          <w:sz w:val="28"/>
          <w:szCs w:val="28"/>
        </w:rPr>
        <w:t>Посиделки у самовара являются неотъемлемой частью русских традиций, но в настоящее время сложно представить в доме нали</w:t>
      </w:r>
      <w:r w:rsidR="00217FDF">
        <w:rPr>
          <w:rFonts w:ascii="Times New Roman" w:hAnsi="Times New Roman" w:cs="Times New Roman"/>
          <w:sz w:val="28"/>
          <w:szCs w:val="28"/>
        </w:rPr>
        <w:t xml:space="preserve">чие самовара, а его </w:t>
      </w:r>
      <w:r w:rsidR="00217FDF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</w:t>
      </w:r>
      <w:r w:rsidR="00C56C0E" w:rsidRPr="0014018F"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217FDF">
        <w:rPr>
          <w:rFonts w:ascii="Times New Roman" w:hAnsi="Times New Roman" w:cs="Times New Roman"/>
          <w:sz w:val="28"/>
          <w:szCs w:val="28"/>
        </w:rPr>
        <w:t>область прошлого, но</w:t>
      </w:r>
      <w:r w:rsidRPr="0014018F">
        <w:rPr>
          <w:rFonts w:ascii="Times New Roman" w:hAnsi="Times New Roman" w:cs="Times New Roman"/>
          <w:sz w:val="28"/>
          <w:szCs w:val="28"/>
        </w:rPr>
        <w:t xml:space="preserve"> как ни странно они модны на сегодняшний день и являются символом и примером объединения семьи, гармонии и общения.</w:t>
      </w:r>
    </w:p>
    <w:p w:rsidR="002106A7" w:rsidRPr="002106A7" w:rsidRDefault="002106A7" w:rsidP="002106A7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5"/>
        <w:gridCol w:w="7"/>
        <w:gridCol w:w="4673"/>
      </w:tblGrid>
      <w:tr w:rsidR="002106A7" w:rsidTr="00281F42">
        <w:tc>
          <w:tcPr>
            <w:tcW w:w="9345" w:type="dxa"/>
            <w:gridSpan w:val="3"/>
          </w:tcPr>
          <w:p w:rsidR="002106A7" w:rsidRPr="002106A7" w:rsidRDefault="002106A7" w:rsidP="00D43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</w:t>
            </w:r>
            <w:r w:rsidRPr="002106A7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Начальный этап (декабрь)</w:t>
            </w:r>
          </w:p>
          <w:p w:rsidR="002106A7" w:rsidRDefault="002106A7" w:rsidP="00D43618"/>
        </w:tc>
      </w:tr>
      <w:tr w:rsidR="002106A7" w:rsidTr="002106A7">
        <w:tc>
          <w:tcPr>
            <w:tcW w:w="4672" w:type="dxa"/>
            <w:gridSpan w:val="2"/>
          </w:tcPr>
          <w:p w:rsidR="002106A7" w:rsidRPr="002106A7" w:rsidRDefault="002106A7" w:rsidP="00D4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</w:t>
            </w:r>
            <w:r w:rsidRPr="002106A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673" w:type="dxa"/>
          </w:tcPr>
          <w:p w:rsidR="002106A7" w:rsidRPr="002106A7" w:rsidRDefault="002106A7" w:rsidP="00D4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</w:t>
            </w:r>
            <w:r w:rsidRPr="002106A7">
              <w:rPr>
                <w:rFonts w:ascii="Times New Roman" w:hAnsi="Times New Roman" w:cs="Times New Roman"/>
                <w:sz w:val="28"/>
                <w:szCs w:val="28"/>
              </w:rPr>
              <w:t xml:space="preserve">  Цели</w:t>
            </w:r>
          </w:p>
        </w:tc>
      </w:tr>
      <w:tr w:rsidR="002106A7" w:rsidTr="002106A7">
        <w:tc>
          <w:tcPr>
            <w:tcW w:w="4672" w:type="dxa"/>
            <w:gridSpan w:val="2"/>
          </w:tcPr>
          <w:p w:rsidR="002106A7" w:rsidRPr="00A83D83" w:rsidRDefault="002106A7" w:rsidP="002106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Работа с детьми</w:t>
            </w:r>
          </w:p>
          <w:p w:rsidR="002106A7" w:rsidRPr="00A83D83" w:rsidRDefault="002106A7" w:rsidP="0021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знаний у детей по теме проекта (опрос)</w:t>
            </w:r>
          </w:p>
        </w:tc>
        <w:tc>
          <w:tcPr>
            <w:tcW w:w="4673" w:type="dxa"/>
          </w:tcPr>
          <w:p w:rsidR="002106A7" w:rsidRPr="00A83D83" w:rsidRDefault="002106A7" w:rsidP="00D4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степень информированности детей перед началом проекта и сравнить знания по окончании проекта.</w:t>
            </w:r>
          </w:p>
        </w:tc>
      </w:tr>
      <w:tr w:rsidR="002106A7" w:rsidTr="002106A7">
        <w:tc>
          <w:tcPr>
            <w:tcW w:w="4672" w:type="dxa"/>
            <w:gridSpan w:val="2"/>
          </w:tcPr>
          <w:p w:rsidR="002106A7" w:rsidRPr="00A83D83" w:rsidRDefault="002106A7" w:rsidP="002106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  <w:p w:rsidR="002106A7" w:rsidRPr="00A83D83" w:rsidRDefault="002106A7" w:rsidP="002106A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2106A7" w:rsidRPr="00A83D83" w:rsidRDefault="002106A7" w:rsidP="0021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«Жив ли в семьях самовар?»</w:t>
            </w:r>
          </w:p>
        </w:tc>
        <w:tc>
          <w:tcPr>
            <w:tcW w:w="4673" w:type="dxa"/>
          </w:tcPr>
          <w:p w:rsidR="00A83D83" w:rsidRPr="00A83D83" w:rsidRDefault="00A83D83" w:rsidP="00A83D83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степень информированности родителей по данной теме. Изучить отношение родителей к предполагаемой проблеме в рамках проекта.</w:t>
            </w:r>
          </w:p>
          <w:p w:rsidR="002106A7" w:rsidRPr="00A83D83" w:rsidRDefault="00A83D83" w:rsidP="00A83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внимание родителей к важности и значимости данной темы.</w:t>
            </w:r>
          </w:p>
        </w:tc>
      </w:tr>
      <w:tr w:rsidR="002106A7" w:rsidTr="002106A7">
        <w:tc>
          <w:tcPr>
            <w:tcW w:w="4672" w:type="dxa"/>
            <w:gridSpan w:val="2"/>
          </w:tcPr>
          <w:p w:rsidR="002106A7" w:rsidRPr="00A83D83" w:rsidRDefault="00A83D83" w:rsidP="00D4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 и художественной литературы, иллюстрированного материала, презентаций.</w:t>
            </w:r>
          </w:p>
        </w:tc>
        <w:tc>
          <w:tcPr>
            <w:tcW w:w="4673" w:type="dxa"/>
          </w:tcPr>
          <w:p w:rsidR="002106A7" w:rsidRPr="00A83D83" w:rsidRDefault="002106A7" w:rsidP="00D43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83" w:rsidTr="00AB37E9">
        <w:tc>
          <w:tcPr>
            <w:tcW w:w="9345" w:type="dxa"/>
            <w:gridSpan w:val="3"/>
          </w:tcPr>
          <w:p w:rsidR="00A83D83" w:rsidRPr="00A83D83" w:rsidRDefault="00A83D83" w:rsidP="00D436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                    </w:t>
            </w:r>
            <w:r w:rsidRPr="00A83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Продуктивный этап </w:t>
            </w:r>
            <w:r w:rsidRPr="00A83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(январь - март)</w:t>
            </w:r>
          </w:p>
          <w:p w:rsidR="00A83D83" w:rsidRDefault="00A83D83" w:rsidP="00D43618"/>
        </w:tc>
      </w:tr>
      <w:tr w:rsidR="00D33EC9" w:rsidTr="00DB624F">
        <w:tc>
          <w:tcPr>
            <w:tcW w:w="9345" w:type="dxa"/>
            <w:gridSpan w:val="3"/>
          </w:tcPr>
          <w:p w:rsidR="00D33EC9" w:rsidRPr="00D33EC9" w:rsidRDefault="00D33EC9" w:rsidP="00D4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Январь</w:t>
            </w:r>
          </w:p>
        </w:tc>
      </w:tr>
      <w:tr w:rsidR="002106A7" w:rsidTr="002106A7">
        <w:tc>
          <w:tcPr>
            <w:tcW w:w="4672" w:type="dxa"/>
            <w:gridSpan w:val="2"/>
          </w:tcPr>
          <w:p w:rsidR="002106A7" w:rsidRPr="00D33EC9" w:rsidRDefault="00D33EC9" w:rsidP="00D4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Мероприятия </w:t>
            </w:r>
          </w:p>
        </w:tc>
        <w:tc>
          <w:tcPr>
            <w:tcW w:w="4673" w:type="dxa"/>
          </w:tcPr>
          <w:p w:rsidR="002106A7" w:rsidRPr="00D33EC9" w:rsidRDefault="00D33EC9" w:rsidP="00D4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Цели </w:t>
            </w:r>
          </w:p>
        </w:tc>
      </w:tr>
      <w:tr w:rsidR="002106A7" w:rsidTr="002106A7">
        <w:tc>
          <w:tcPr>
            <w:tcW w:w="4672" w:type="dxa"/>
            <w:gridSpan w:val="2"/>
          </w:tcPr>
          <w:p w:rsidR="002106A7" w:rsidRPr="00D33EC9" w:rsidRDefault="00D33EC9" w:rsidP="00D4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D3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самовар?»</w:t>
            </w:r>
          </w:p>
        </w:tc>
        <w:tc>
          <w:tcPr>
            <w:tcW w:w="4673" w:type="dxa"/>
          </w:tcPr>
          <w:p w:rsidR="002106A7" w:rsidRPr="00D33EC9" w:rsidRDefault="00D33EC9" w:rsidP="00D4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расширению знаний детей о самоваре, его устройстве, о традициях чаепития в старину; развивать речевую активность.</w:t>
            </w:r>
          </w:p>
        </w:tc>
      </w:tr>
      <w:tr w:rsidR="002106A7" w:rsidTr="002106A7">
        <w:tc>
          <w:tcPr>
            <w:tcW w:w="4672" w:type="dxa"/>
            <w:gridSpan w:val="2"/>
          </w:tcPr>
          <w:p w:rsidR="00D33EC9" w:rsidRPr="00293158" w:rsidRDefault="00D33EC9" w:rsidP="00D33EC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3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Презентация:</w:t>
            </w:r>
          </w:p>
          <w:p w:rsidR="002106A7" w:rsidRDefault="00D33EC9" w:rsidP="00D33EC9">
            <w:r w:rsidRPr="0029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самовара»</w:t>
            </w:r>
          </w:p>
        </w:tc>
        <w:tc>
          <w:tcPr>
            <w:tcW w:w="4673" w:type="dxa"/>
          </w:tcPr>
          <w:p w:rsidR="002106A7" w:rsidRPr="00293158" w:rsidRDefault="00D33EC9" w:rsidP="00D4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9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пособствовать знакомству детей с русским самоваром, историей возникновения и появления самовара на Руси. Воспитывать у детей интерес к истории своего народа, учить чтить и уважать традиции, воспитывать любовь к Родине.</w:t>
            </w:r>
          </w:p>
        </w:tc>
      </w:tr>
      <w:tr w:rsidR="002106A7" w:rsidTr="002106A7">
        <w:tc>
          <w:tcPr>
            <w:tcW w:w="4672" w:type="dxa"/>
            <w:gridSpan w:val="2"/>
          </w:tcPr>
          <w:p w:rsidR="00293158" w:rsidRPr="00293158" w:rsidRDefault="00293158" w:rsidP="0029315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мультфильма</w:t>
            </w:r>
          </w:p>
          <w:p w:rsidR="00293158" w:rsidRPr="00293158" w:rsidRDefault="00293158" w:rsidP="0029315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«Иван Иванович Самовар»</w:t>
            </w:r>
          </w:p>
          <w:p w:rsidR="002106A7" w:rsidRPr="00293158" w:rsidRDefault="00293158" w:rsidP="0029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мотивам стихов Д. Хармса 1987 г.)</w:t>
            </w:r>
          </w:p>
        </w:tc>
        <w:tc>
          <w:tcPr>
            <w:tcW w:w="4673" w:type="dxa"/>
          </w:tcPr>
          <w:p w:rsidR="002106A7" w:rsidRPr="00293158" w:rsidRDefault="00293158" w:rsidP="00D4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художественной литературе, формировать запас литературных впечатлений. Вызвать интерес к самовару, показать его значение в жизни русского народа.</w:t>
            </w:r>
          </w:p>
        </w:tc>
      </w:tr>
      <w:tr w:rsidR="002106A7" w:rsidTr="002106A7">
        <w:tc>
          <w:tcPr>
            <w:tcW w:w="4672" w:type="dxa"/>
            <w:gridSpan w:val="2"/>
          </w:tcPr>
          <w:p w:rsidR="00E921FB" w:rsidRPr="00E921FB" w:rsidRDefault="00E921FB" w:rsidP="00E921F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к художественной литературе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92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сказок о самоваре.</w:t>
            </w:r>
          </w:p>
          <w:p w:rsidR="002106A7" w:rsidRDefault="002106A7" w:rsidP="00D43618"/>
        </w:tc>
        <w:tc>
          <w:tcPr>
            <w:tcW w:w="4673" w:type="dxa"/>
          </w:tcPr>
          <w:p w:rsidR="002106A7" w:rsidRDefault="00E921FB" w:rsidP="00D43618">
            <w:r w:rsidRPr="002D2982">
              <w:rPr>
                <w:rFonts w:ascii="Times New Roman" w:hAnsi="Times New Roman" w:cs="Times New Roman"/>
                <w:sz w:val="24"/>
                <w:szCs w:val="24"/>
              </w:rPr>
              <w:t>Подбор литературных произведений для чтения в классе и дома.</w:t>
            </w:r>
            <w:r w:rsidRPr="00E92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отвечать на вопросы по содержанию.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Активизация словаря.</w:t>
            </w:r>
            <w:r w:rsidRPr="00AD6A4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92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 уникальность русского самовара для сохранения народных традиций, особенности быта и жизни русских людей.</w:t>
            </w:r>
            <w:r w:rsidRPr="00AD6A4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921FB" w:rsidTr="002106A7">
        <w:tc>
          <w:tcPr>
            <w:tcW w:w="4672" w:type="dxa"/>
            <w:gridSpan w:val="2"/>
          </w:tcPr>
          <w:p w:rsidR="00E921FB" w:rsidRPr="009D5A2C" w:rsidRDefault="00E921FB" w:rsidP="00E921F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пословицами</w:t>
            </w:r>
          </w:p>
          <w:p w:rsidR="00E921FB" w:rsidRPr="009D5A2C" w:rsidRDefault="00E921FB" w:rsidP="00E921F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 кипит – уходить не велит.</w:t>
            </w:r>
          </w:p>
          <w:p w:rsidR="00E921FB" w:rsidRPr="009D5A2C" w:rsidRDefault="00E921FB" w:rsidP="00E921F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 – друг семейного очага, лекарство прозябшего путника.</w:t>
            </w:r>
          </w:p>
          <w:p w:rsidR="00E921FB" w:rsidRPr="009D5A2C" w:rsidRDefault="0013266E" w:rsidP="00E921F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Печка – матушка, </w:t>
            </w:r>
            <w:r w:rsidR="00E921FB" w:rsidRPr="009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самовар – батюшка.</w:t>
            </w:r>
          </w:p>
          <w:p w:rsidR="00E921FB" w:rsidRPr="009D5A2C" w:rsidRDefault="00E921FB" w:rsidP="00E921F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самоваром – буяном чай важнее и беседа веселее.</w:t>
            </w:r>
          </w:p>
        </w:tc>
        <w:tc>
          <w:tcPr>
            <w:tcW w:w="4673" w:type="dxa"/>
          </w:tcPr>
          <w:p w:rsidR="00E921FB" w:rsidRPr="009D5A2C" w:rsidRDefault="00E921FB" w:rsidP="00D43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коммуникативные навыки; вызвать интерес к народной мудрости.</w:t>
            </w:r>
          </w:p>
          <w:p w:rsidR="00E921FB" w:rsidRPr="009D5A2C" w:rsidRDefault="00E921FB" w:rsidP="00D4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детей с родителями </w:t>
            </w:r>
            <w:r w:rsidR="009D5A2C" w:rsidRPr="009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деятельность: найти и записать пословицы.</w:t>
            </w:r>
          </w:p>
        </w:tc>
      </w:tr>
      <w:tr w:rsidR="00E921FB" w:rsidTr="002106A7">
        <w:tc>
          <w:tcPr>
            <w:tcW w:w="4672" w:type="dxa"/>
            <w:gridSpan w:val="2"/>
          </w:tcPr>
          <w:p w:rsidR="009D5A2C" w:rsidRPr="002D2982" w:rsidRDefault="002D2982" w:rsidP="009D5A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чистоговорок, скороговорок.</w:t>
            </w:r>
          </w:p>
          <w:p w:rsidR="009D5A2C" w:rsidRPr="002D2982" w:rsidRDefault="009D5A2C" w:rsidP="009D5A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Вечером над озером</w:t>
            </w:r>
          </w:p>
          <w:p w:rsidR="009D5A2C" w:rsidRPr="002D2982" w:rsidRDefault="009D5A2C" w:rsidP="009D5A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 белый пар –</w:t>
            </w:r>
          </w:p>
          <w:p w:rsidR="009D5A2C" w:rsidRPr="002D2982" w:rsidRDefault="009D5A2C" w:rsidP="009D5A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рыбы в озере</w:t>
            </w:r>
          </w:p>
          <w:p w:rsidR="009D5A2C" w:rsidRPr="002D2982" w:rsidRDefault="009D5A2C" w:rsidP="009D5A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Ставят самовар.</w:t>
            </w:r>
          </w:p>
          <w:p w:rsidR="009D5A2C" w:rsidRPr="002D2982" w:rsidRDefault="009D5A2C" w:rsidP="009D5A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Или – или – или</w:t>
            </w:r>
          </w:p>
          <w:p w:rsidR="009D5A2C" w:rsidRPr="002D2982" w:rsidRDefault="009D5A2C" w:rsidP="009D5A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базар ходили.</w:t>
            </w:r>
          </w:p>
          <w:p w:rsidR="009D5A2C" w:rsidRPr="002D2982" w:rsidRDefault="009D5A2C" w:rsidP="009D5A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базар ходили –</w:t>
            </w:r>
          </w:p>
          <w:p w:rsidR="00E921FB" w:rsidRPr="002D2982" w:rsidRDefault="009D5A2C" w:rsidP="009D5A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 купили.</w:t>
            </w:r>
          </w:p>
          <w:p w:rsidR="002D2982" w:rsidRPr="002D2982" w:rsidRDefault="002D2982" w:rsidP="002D29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(скороговорка)</w:t>
            </w:r>
          </w:p>
          <w:p w:rsidR="002D2982" w:rsidRPr="002D2982" w:rsidRDefault="002D2982" w:rsidP="002D29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Продавал Прокоп три самовара –</w:t>
            </w:r>
          </w:p>
          <w:p w:rsidR="002D2982" w:rsidRPr="002D2982" w:rsidRDefault="002D2982" w:rsidP="002D29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великана да три </w:t>
            </w:r>
            <w:proofErr w:type="spellStart"/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самоварика</w:t>
            </w:r>
            <w:proofErr w:type="spellEnd"/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D2982" w:rsidRPr="002D2982" w:rsidRDefault="002D2982" w:rsidP="002D29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старикашку – </w:t>
            </w:r>
            <w:proofErr w:type="spellStart"/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самоваришку</w:t>
            </w:r>
            <w:proofErr w:type="spellEnd"/>
          </w:p>
          <w:p w:rsidR="002D2982" w:rsidRPr="002D2982" w:rsidRDefault="002D2982" w:rsidP="002D29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старушку – </w:t>
            </w:r>
            <w:proofErr w:type="spellStart"/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самоварушку</w:t>
            </w:r>
            <w:proofErr w:type="spellEnd"/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D2982" w:rsidRPr="002D2982" w:rsidRDefault="002D2982" w:rsidP="002D29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мамашу – </w:t>
            </w:r>
            <w:proofErr w:type="spellStart"/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самоваршу</w:t>
            </w:r>
            <w:proofErr w:type="spellEnd"/>
          </w:p>
          <w:p w:rsidR="009D5A2C" w:rsidRPr="00E921FB" w:rsidRDefault="002D2982" w:rsidP="002D29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деток – </w:t>
            </w:r>
            <w:proofErr w:type="spellStart"/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самовариков</w:t>
            </w:r>
            <w:proofErr w:type="spellEnd"/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3" w:type="dxa"/>
          </w:tcPr>
          <w:p w:rsidR="002D2982" w:rsidRPr="002D2982" w:rsidRDefault="002D2982" w:rsidP="002D29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речевого аппарата, умения произносить скороговорку в быстром темпе, чистоговорку чётко произнося слова.</w:t>
            </w:r>
          </w:p>
          <w:p w:rsidR="00E921FB" w:rsidRDefault="00E921FB" w:rsidP="00D43618"/>
        </w:tc>
      </w:tr>
      <w:tr w:rsidR="002D2982" w:rsidTr="002106A7">
        <w:tc>
          <w:tcPr>
            <w:tcW w:w="4672" w:type="dxa"/>
            <w:gridSpan w:val="2"/>
          </w:tcPr>
          <w:p w:rsidR="002D2982" w:rsidRPr="002D2982" w:rsidRDefault="002D2982" w:rsidP="002D29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и заучивание стихотворений о самоваре.</w:t>
            </w:r>
          </w:p>
          <w:p w:rsidR="002D2982" w:rsidRPr="002D2982" w:rsidRDefault="002D2982" w:rsidP="009D5A2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D2982" w:rsidRPr="00AD6A49" w:rsidRDefault="002D2982" w:rsidP="002D2982">
            <w:pPr>
              <w:spacing w:before="120" w:after="12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2D2982">
              <w:rPr>
                <w:rFonts w:ascii="Times New Roman" w:hAnsi="Times New Roman" w:cs="Times New Roman"/>
                <w:sz w:val="24"/>
                <w:szCs w:val="24"/>
              </w:rPr>
              <w:t>Подбор литературных произведений для чтения в классе и дома.</w:t>
            </w:r>
            <w:r w:rsidRPr="009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Совместная детей с родителями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ость: найти, прочитать и выучить понравившееся стихотворение.</w:t>
            </w:r>
            <w:r w:rsidR="0013266E" w:rsidRPr="00AD6A4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3266E" w:rsidRPr="00132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выразительном декламировании текста, развивать память, артикуляцию, артистические способности.</w:t>
            </w:r>
          </w:p>
        </w:tc>
      </w:tr>
      <w:tr w:rsidR="0013266E" w:rsidTr="002106A7">
        <w:tc>
          <w:tcPr>
            <w:tcW w:w="4672" w:type="dxa"/>
            <w:gridSpan w:val="2"/>
          </w:tcPr>
          <w:p w:rsidR="0013266E" w:rsidRPr="002D2982" w:rsidRDefault="0013266E" w:rsidP="002D29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Презентация «Книжные</w:t>
            </w:r>
            <w:r w:rsidR="000B2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самовары»</w:t>
            </w:r>
          </w:p>
        </w:tc>
        <w:tc>
          <w:tcPr>
            <w:tcW w:w="4673" w:type="dxa"/>
          </w:tcPr>
          <w:p w:rsidR="0013266E" w:rsidRPr="002D2982" w:rsidRDefault="000B2BD1" w:rsidP="002D298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значение самовара в литературе и как главного героя произведений, и участника событий, и неотъемлемую часть иллюстраций.</w:t>
            </w:r>
          </w:p>
        </w:tc>
      </w:tr>
      <w:tr w:rsidR="0013266E" w:rsidTr="002106A7">
        <w:tc>
          <w:tcPr>
            <w:tcW w:w="4672" w:type="dxa"/>
            <w:gridSpan w:val="2"/>
          </w:tcPr>
          <w:p w:rsidR="0013266E" w:rsidRDefault="00FE6046" w:rsidP="002D29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Загадки о самоваре.</w:t>
            </w:r>
          </w:p>
        </w:tc>
        <w:tc>
          <w:tcPr>
            <w:tcW w:w="4673" w:type="dxa"/>
          </w:tcPr>
          <w:p w:rsidR="0013266E" w:rsidRPr="002D2982" w:rsidRDefault="00FE6046" w:rsidP="002D298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детей с родителями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ость: найти и записать загадки.</w:t>
            </w:r>
          </w:p>
        </w:tc>
      </w:tr>
      <w:tr w:rsidR="00FE6046" w:rsidTr="001C07FC">
        <w:tc>
          <w:tcPr>
            <w:tcW w:w="9345" w:type="dxa"/>
            <w:gridSpan w:val="3"/>
          </w:tcPr>
          <w:p w:rsidR="00FE6046" w:rsidRPr="00FE6046" w:rsidRDefault="00FE6046" w:rsidP="002D29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6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FE6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Февраль</w:t>
            </w:r>
          </w:p>
        </w:tc>
      </w:tr>
      <w:tr w:rsidR="0013266E" w:rsidTr="002106A7">
        <w:tc>
          <w:tcPr>
            <w:tcW w:w="4672" w:type="dxa"/>
            <w:gridSpan w:val="2"/>
          </w:tcPr>
          <w:p w:rsidR="0013266E" w:rsidRPr="00FE6046" w:rsidRDefault="00FE6046" w:rsidP="002D29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E60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Мероприятия </w:t>
            </w:r>
          </w:p>
        </w:tc>
        <w:tc>
          <w:tcPr>
            <w:tcW w:w="4673" w:type="dxa"/>
          </w:tcPr>
          <w:p w:rsidR="0013266E" w:rsidRPr="00FE6046" w:rsidRDefault="00FE6046" w:rsidP="002D298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Цель </w:t>
            </w:r>
          </w:p>
        </w:tc>
      </w:tr>
      <w:tr w:rsidR="00FE6046" w:rsidTr="002106A7">
        <w:tc>
          <w:tcPr>
            <w:tcW w:w="4672" w:type="dxa"/>
            <w:gridSpan w:val="2"/>
          </w:tcPr>
          <w:p w:rsidR="00E951F8" w:rsidRPr="00E951F8" w:rsidRDefault="00E951F8" w:rsidP="00E951F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раскрасках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темам</w:t>
            </w:r>
            <w:r w:rsidRPr="00E9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«Наш красавец самовар», «Книжные самовары».</w:t>
            </w:r>
          </w:p>
          <w:p w:rsidR="00FE6046" w:rsidRDefault="00FE6046" w:rsidP="002D29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E6046" w:rsidRDefault="00E951F8" w:rsidP="002D298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изобразительных навыков, мелкой моторики. Выставка работ.</w:t>
            </w:r>
          </w:p>
        </w:tc>
      </w:tr>
      <w:tr w:rsidR="00FE6046" w:rsidTr="002106A7">
        <w:tc>
          <w:tcPr>
            <w:tcW w:w="4672" w:type="dxa"/>
            <w:gridSpan w:val="2"/>
          </w:tcPr>
          <w:p w:rsidR="00E951F8" w:rsidRPr="00E951F8" w:rsidRDefault="00E951F8" w:rsidP="00E951F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Фотовыставка</w:t>
            </w:r>
          </w:p>
          <w:p w:rsidR="00FE6046" w:rsidRDefault="00E951F8" w:rsidP="00E951F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семьей у самовара»</w:t>
            </w:r>
          </w:p>
        </w:tc>
        <w:tc>
          <w:tcPr>
            <w:tcW w:w="4673" w:type="dxa"/>
          </w:tcPr>
          <w:p w:rsidR="00FE6046" w:rsidRPr="00E951F8" w:rsidRDefault="00E951F8" w:rsidP="002D298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творческую активность родителей через участие в конкурсах.</w:t>
            </w:r>
          </w:p>
        </w:tc>
      </w:tr>
      <w:tr w:rsidR="00E951F8" w:rsidTr="002106A7">
        <w:tc>
          <w:tcPr>
            <w:tcW w:w="4672" w:type="dxa"/>
            <w:gridSpan w:val="2"/>
          </w:tcPr>
          <w:p w:rsidR="00E951F8" w:rsidRPr="00E951F8" w:rsidRDefault="00E951F8" w:rsidP="00E951F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презентации «Самовар в живописи»</w:t>
            </w:r>
          </w:p>
        </w:tc>
        <w:tc>
          <w:tcPr>
            <w:tcW w:w="4673" w:type="dxa"/>
          </w:tcPr>
          <w:p w:rsidR="00E951F8" w:rsidRPr="00316EF9" w:rsidRDefault="00316EF9" w:rsidP="002D298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детей о самоваре как символе добродушия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9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семейного уюта</w:t>
            </w:r>
            <w:r w:rsidRPr="00316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гостеприимства.</w:t>
            </w:r>
          </w:p>
        </w:tc>
      </w:tr>
      <w:tr w:rsidR="00E951F8" w:rsidTr="002106A7">
        <w:tc>
          <w:tcPr>
            <w:tcW w:w="4672" w:type="dxa"/>
            <w:gridSpan w:val="2"/>
          </w:tcPr>
          <w:p w:rsidR="00E951F8" w:rsidRPr="00E951F8" w:rsidRDefault="00896CEC" w:rsidP="00E951F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Домашняя мастерская.</w:t>
            </w:r>
          </w:p>
        </w:tc>
        <w:tc>
          <w:tcPr>
            <w:tcW w:w="4673" w:type="dxa"/>
          </w:tcPr>
          <w:p w:rsidR="00E951F8" w:rsidRDefault="00896CEC" w:rsidP="002D298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детей с родителями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по изготовлению самовара из различных материалов.</w:t>
            </w:r>
            <w:r w:rsidR="0050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выставки.</w:t>
            </w:r>
          </w:p>
        </w:tc>
      </w:tr>
      <w:tr w:rsidR="00896CEC" w:rsidTr="002106A7">
        <w:tc>
          <w:tcPr>
            <w:tcW w:w="4672" w:type="dxa"/>
            <w:gridSpan w:val="2"/>
          </w:tcPr>
          <w:p w:rsidR="00896CEC" w:rsidRDefault="00503AC9" w:rsidP="00E951F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презентации «Самовар в годы</w:t>
            </w:r>
            <w:r w:rsidR="00DB5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войны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3" w:type="dxa"/>
          </w:tcPr>
          <w:p w:rsidR="00DB54F1" w:rsidRPr="00DB54F1" w:rsidRDefault="00DB54F1" w:rsidP="00DB54F1">
            <w:pPr>
              <w:pStyle w:val="rtejustify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DB54F1">
              <w:rPr>
                <w:color w:val="000000"/>
              </w:rPr>
              <w:t>Показать, что есть в истории нашего самовара и эта страница. Самовар можно назвать солдатом-героем, прошедшим всю войну и согревавшим душу солдатскую.</w:t>
            </w:r>
          </w:p>
          <w:p w:rsidR="00896CEC" w:rsidRPr="009D5A2C" w:rsidRDefault="00896CEC" w:rsidP="002D29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54F1" w:rsidTr="002106A7">
        <w:tc>
          <w:tcPr>
            <w:tcW w:w="4672" w:type="dxa"/>
            <w:gridSpan w:val="2"/>
          </w:tcPr>
          <w:p w:rsidR="00DB54F1" w:rsidRDefault="00DB54F1" w:rsidP="00E951F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Посещение Музея Боевой Славы.</w:t>
            </w:r>
          </w:p>
        </w:tc>
        <w:tc>
          <w:tcPr>
            <w:tcW w:w="4673" w:type="dxa"/>
          </w:tcPr>
          <w:p w:rsidR="00DB54F1" w:rsidRPr="00DB54F1" w:rsidRDefault="00DB54F1" w:rsidP="00DB54F1">
            <w:pPr>
              <w:pStyle w:val="rtejustify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Воспитание патриотизма, чувства гордости за свою страну. Знать, что значит – защитник Отечества, какою ценою завоёвана Победа. Чтить и уважать память павших.</w:t>
            </w:r>
          </w:p>
        </w:tc>
      </w:tr>
      <w:tr w:rsidR="00DB54F1" w:rsidTr="002106A7">
        <w:tc>
          <w:tcPr>
            <w:tcW w:w="4672" w:type="dxa"/>
            <w:gridSpan w:val="2"/>
          </w:tcPr>
          <w:p w:rsidR="00DB54F1" w:rsidRDefault="009279C2" w:rsidP="00E951F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 стенгазеты и презентация о посещении музея.</w:t>
            </w:r>
          </w:p>
        </w:tc>
        <w:tc>
          <w:tcPr>
            <w:tcW w:w="4673" w:type="dxa"/>
          </w:tcPr>
          <w:p w:rsidR="00DB54F1" w:rsidRDefault="009279C2" w:rsidP="00DB54F1">
            <w:pPr>
              <w:pStyle w:val="rtejustify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Беседа: что запомнилось, война, 75-и летие Победы. Совместная деятельность педагога и учащихся по оформлению материалов.</w:t>
            </w:r>
          </w:p>
        </w:tc>
      </w:tr>
      <w:tr w:rsidR="009279C2" w:rsidTr="002106A7">
        <w:tc>
          <w:tcPr>
            <w:tcW w:w="4672" w:type="dxa"/>
            <w:gridSpan w:val="2"/>
          </w:tcPr>
          <w:p w:rsidR="009279C2" w:rsidRDefault="009279C2" w:rsidP="00E951F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страничка.</w:t>
            </w:r>
          </w:p>
          <w:p w:rsidR="009279C2" w:rsidRDefault="009279C2" w:rsidP="00E951F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Прослушивание песни военных лет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Алымова</w:t>
            </w:r>
            <w:proofErr w:type="spellEnd"/>
            <w:r w:rsidR="00B11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муз. </w:t>
            </w:r>
            <w:proofErr w:type="spellStart"/>
            <w:r w:rsidR="00B11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А.Новикова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«Самовары – самопалы».</w:t>
            </w:r>
          </w:p>
        </w:tc>
        <w:tc>
          <w:tcPr>
            <w:tcW w:w="4673" w:type="dxa"/>
          </w:tcPr>
          <w:p w:rsidR="009279C2" w:rsidRPr="00EC6512" w:rsidRDefault="00EC6512" w:rsidP="00DB54F1">
            <w:pPr>
              <w:pStyle w:val="rtejustify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EC6512">
              <w:rPr>
                <w:color w:val="323232"/>
                <w:shd w:val="clear" w:color="auto" w:fill="FFFFFF"/>
              </w:rPr>
              <w:t>Познакомить с Тулой не только самоварной, но и оружейной. Песня, прославлявшая знаменитых тульских мастеров-умельцев и боевое оружие, изготовленное их золотыми руками, помогавшее громить врага.</w:t>
            </w:r>
            <w:r w:rsidR="00B11C93">
              <w:rPr>
                <w:color w:val="323232"/>
                <w:shd w:val="clear" w:color="auto" w:fill="FFFFFF"/>
              </w:rPr>
              <w:t xml:space="preserve"> Почему сравнивается с самоваром?</w:t>
            </w:r>
          </w:p>
        </w:tc>
      </w:tr>
      <w:tr w:rsidR="00B11C93" w:rsidTr="00352FDA">
        <w:tc>
          <w:tcPr>
            <w:tcW w:w="9345" w:type="dxa"/>
            <w:gridSpan w:val="3"/>
          </w:tcPr>
          <w:p w:rsidR="00B11C93" w:rsidRPr="00B11C93" w:rsidRDefault="00B11C93" w:rsidP="00DB54F1">
            <w:pPr>
              <w:pStyle w:val="rtejustify"/>
              <w:spacing w:before="120" w:beforeAutospacing="0" w:after="120" w:afterAutospacing="0"/>
              <w:jc w:val="both"/>
              <w:rPr>
                <w:color w:val="323232"/>
                <w:sz w:val="28"/>
                <w:szCs w:val="28"/>
                <w:shd w:val="clear" w:color="auto" w:fill="FFFFFF"/>
              </w:rPr>
            </w:pPr>
            <w:r w:rsidRPr="00B11C93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 w:rsidRPr="00B11C93"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B11C93" w:rsidTr="00B11C93">
        <w:tc>
          <w:tcPr>
            <w:tcW w:w="4665" w:type="dxa"/>
          </w:tcPr>
          <w:p w:rsidR="00B11C93" w:rsidRPr="00EC6512" w:rsidRDefault="00B11C93" w:rsidP="00DB54F1">
            <w:pPr>
              <w:pStyle w:val="rtejustify"/>
              <w:spacing w:before="120" w:beforeAutospacing="0" w:after="120" w:afterAutospacing="0"/>
              <w:jc w:val="both"/>
              <w:rPr>
                <w:color w:val="323232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 xml:space="preserve">                           </w:t>
            </w:r>
            <w:r w:rsidRPr="00FE6046">
              <w:rPr>
                <w:bCs/>
                <w:color w:val="000000"/>
                <w:sz w:val="28"/>
                <w:szCs w:val="28"/>
              </w:rPr>
              <w:t>Мероприятия</w:t>
            </w:r>
            <w:r>
              <w:rPr>
                <w:b/>
                <w:bCs/>
                <w:color w:val="000000"/>
              </w:rPr>
              <w:t xml:space="preserve">    </w:t>
            </w:r>
          </w:p>
        </w:tc>
        <w:tc>
          <w:tcPr>
            <w:tcW w:w="4680" w:type="dxa"/>
            <w:gridSpan w:val="2"/>
          </w:tcPr>
          <w:p w:rsidR="00B11C93" w:rsidRPr="00EC6512" w:rsidRDefault="00B11C93" w:rsidP="00B11C93">
            <w:pPr>
              <w:pStyle w:val="rtejustify"/>
              <w:spacing w:before="120" w:beforeAutospacing="0" w:after="120" w:afterAutospacing="0"/>
              <w:jc w:val="both"/>
              <w:rPr>
                <w:color w:val="323232"/>
                <w:shd w:val="clear" w:color="auto" w:fill="FFFFFF"/>
              </w:rPr>
            </w:pPr>
            <w:r w:rsidRPr="00FE6046">
              <w:rPr>
                <w:sz w:val="28"/>
                <w:szCs w:val="28"/>
              </w:rPr>
              <w:t xml:space="preserve">                             Цель</w:t>
            </w:r>
          </w:p>
        </w:tc>
      </w:tr>
      <w:tr w:rsidR="00B11C93" w:rsidTr="00B11C93">
        <w:tc>
          <w:tcPr>
            <w:tcW w:w="4665" w:type="dxa"/>
          </w:tcPr>
          <w:p w:rsidR="009F5331" w:rsidRPr="009F5331" w:rsidRDefault="009F5331" w:rsidP="009F53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Выставка самоваров</w:t>
            </w:r>
          </w:p>
          <w:p w:rsidR="00B11C93" w:rsidRDefault="009F5331" w:rsidP="009F5331">
            <w:pPr>
              <w:pStyle w:val="rtejustify"/>
              <w:spacing w:before="120" w:beforeAutospacing="0" w:after="12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«Самовар – батюшка</w:t>
            </w:r>
            <w:r w:rsidRPr="009F5331">
              <w:rPr>
                <w:color w:val="000000"/>
              </w:rPr>
              <w:t>»</w:t>
            </w:r>
          </w:p>
        </w:tc>
        <w:tc>
          <w:tcPr>
            <w:tcW w:w="4680" w:type="dxa"/>
            <w:gridSpan w:val="2"/>
          </w:tcPr>
          <w:p w:rsidR="00B11C93" w:rsidRPr="00FE6046" w:rsidRDefault="009F5331" w:rsidP="00B11C93">
            <w:pPr>
              <w:pStyle w:val="rtejustify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9D5A2C">
              <w:rPr>
                <w:color w:val="000000"/>
              </w:rPr>
              <w:t>Совместная детей с родителями деятельн</w:t>
            </w:r>
            <w:r>
              <w:rPr>
                <w:color w:val="000000"/>
              </w:rPr>
              <w:t>ость по оформлению выставки домашних самоваров.</w:t>
            </w:r>
          </w:p>
        </w:tc>
      </w:tr>
      <w:tr w:rsidR="00B11C93" w:rsidTr="00B11C93">
        <w:tc>
          <w:tcPr>
            <w:tcW w:w="4665" w:type="dxa"/>
          </w:tcPr>
          <w:p w:rsidR="009F5331" w:rsidRPr="009F5331" w:rsidRDefault="009F5331" w:rsidP="009F53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Праздник</w:t>
            </w:r>
          </w:p>
          <w:p w:rsidR="00B11C93" w:rsidRPr="009F5331" w:rsidRDefault="009F5331" w:rsidP="009F5331">
            <w:pPr>
              <w:pStyle w:val="rtejustify"/>
              <w:spacing w:before="120" w:beforeAutospacing="0" w:after="120" w:afterAutospacing="0"/>
              <w:jc w:val="both"/>
              <w:rPr>
                <w:b/>
                <w:bCs/>
                <w:color w:val="000000"/>
              </w:rPr>
            </w:pPr>
            <w:r w:rsidRPr="009F5331">
              <w:rPr>
                <w:color w:val="000000"/>
              </w:rPr>
              <w:t>«Масленица в гостях у Самовара»</w:t>
            </w:r>
          </w:p>
        </w:tc>
        <w:tc>
          <w:tcPr>
            <w:tcW w:w="4680" w:type="dxa"/>
            <w:gridSpan w:val="2"/>
          </w:tcPr>
          <w:p w:rsidR="00B11C93" w:rsidRPr="009F5331" w:rsidRDefault="009F5331" w:rsidP="00B11C93">
            <w:pPr>
              <w:pStyle w:val="rtejustify"/>
              <w:spacing w:before="120" w:beforeAutospacing="0" w:after="120" w:afterAutospacing="0"/>
              <w:jc w:val="both"/>
            </w:pPr>
            <w:r w:rsidRPr="009F5331">
              <w:rPr>
                <w:color w:val="000000"/>
              </w:rPr>
              <w:t>Познакомить детей с русским обрядовым праздником Масленицей. Вовлечь детей принять участие в празднике. Обобщить представления о самоваре и его месте в жизни русского народа. Приобщать детей к истокам русской народной культуры. Вызвать положительные эмоции.</w:t>
            </w:r>
          </w:p>
        </w:tc>
      </w:tr>
      <w:tr w:rsidR="009F5331" w:rsidTr="00B11C93">
        <w:tc>
          <w:tcPr>
            <w:tcW w:w="4665" w:type="dxa"/>
          </w:tcPr>
          <w:p w:rsidR="009F5331" w:rsidRPr="00C252FA" w:rsidRDefault="009F5331" w:rsidP="009F53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5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альбомов</w:t>
            </w:r>
            <w:r w:rsidR="00C2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«Сказки, стихи, пословицы, загадки о самоваре», «Книжные самовары», «Самовар в живописи», «Раскраски».</w:t>
            </w:r>
            <w:r w:rsidRPr="009F5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5331" w:rsidRPr="009F5331" w:rsidRDefault="009F5331" w:rsidP="009F53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</w:tcPr>
          <w:p w:rsidR="009F5331" w:rsidRPr="009F5331" w:rsidRDefault="00C252FA" w:rsidP="00B11C93">
            <w:pPr>
              <w:pStyle w:val="rtejustify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Совместная продуктивная деятельность детей, родителей, педагога.</w:t>
            </w:r>
          </w:p>
        </w:tc>
      </w:tr>
      <w:tr w:rsidR="00C252FA" w:rsidTr="00B11C93">
        <w:tc>
          <w:tcPr>
            <w:tcW w:w="4665" w:type="dxa"/>
          </w:tcPr>
          <w:p w:rsidR="00C252FA" w:rsidRPr="009F5331" w:rsidRDefault="00C252FA" w:rsidP="009F53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заключительному мероприятию «Символ России – САМОВАР»</w:t>
            </w:r>
          </w:p>
        </w:tc>
        <w:tc>
          <w:tcPr>
            <w:tcW w:w="4680" w:type="dxa"/>
            <w:gridSpan w:val="2"/>
          </w:tcPr>
          <w:p w:rsidR="00C252FA" w:rsidRDefault="00C252FA" w:rsidP="00B11C93">
            <w:pPr>
              <w:pStyle w:val="rtejustify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Совместная продуктивная деятельность детей, родителей, педагога.</w:t>
            </w:r>
          </w:p>
        </w:tc>
      </w:tr>
      <w:tr w:rsidR="00C252FA" w:rsidTr="00B11C93">
        <w:tc>
          <w:tcPr>
            <w:tcW w:w="4665" w:type="dxa"/>
          </w:tcPr>
          <w:p w:rsidR="00C252FA" w:rsidRDefault="00C252FA" w:rsidP="009F53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Домашняя кондитерская.</w:t>
            </w:r>
          </w:p>
        </w:tc>
        <w:tc>
          <w:tcPr>
            <w:tcW w:w="4680" w:type="dxa"/>
            <w:gridSpan w:val="2"/>
          </w:tcPr>
          <w:p w:rsidR="00C252FA" w:rsidRDefault="00C252FA" w:rsidP="00B11C93">
            <w:pPr>
              <w:pStyle w:val="rtejustify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Совместная деятельность детей и родителей: кондитерские изделия для классного чаепития.</w:t>
            </w:r>
          </w:p>
        </w:tc>
      </w:tr>
      <w:tr w:rsidR="00C252FA" w:rsidTr="005810AD">
        <w:tc>
          <w:tcPr>
            <w:tcW w:w="9345" w:type="dxa"/>
            <w:gridSpan w:val="3"/>
          </w:tcPr>
          <w:p w:rsidR="00C252FA" w:rsidRPr="00C252FA" w:rsidRDefault="00C252FA" w:rsidP="00B11C93">
            <w:pPr>
              <w:pStyle w:val="rtejustify"/>
              <w:spacing w:before="120" w:beforeAutospacing="0" w:after="12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 w:rsidRPr="00C252FA">
              <w:rPr>
                <w:b/>
                <w:bCs/>
                <w:color w:val="000000"/>
                <w:sz w:val="28"/>
                <w:szCs w:val="28"/>
              </w:rPr>
              <w:t>Заключительный этап </w:t>
            </w:r>
            <w:r w:rsidRPr="00C252FA">
              <w:rPr>
                <w:color w:val="000000"/>
                <w:sz w:val="28"/>
                <w:szCs w:val="28"/>
              </w:rPr>
              <w:t>(март)</w:t>
            </w:r>
          </w:p>
        </w:tc>
      </w:tr>
      <w:tr w:rsidR="00C252FA" w:rsidTr="00B11C93">
        <w:tc>
          <w:tcPr>
            <w:tcW w:w="4665" w:type="dxa"/>
          </w:tcPr>
          <w:p w:rsidR="00C252FA" w:rsidRDefault="00F06798" w:rsidP="009F533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итогов. Классное мероприятие «Символ России – САМОВАР»</w:t>
            </w:r>
          </w:p>
        </w:tc>
        <w:tc>
          <w:tcPr>
            <w:tcW w:w="4680" w:type="dxa"/>
            <w:gridSpan w:val="2"/>
          </w:tcPr>
          <w:p w:rsidR="00C252FA" w:rsidRPr="00F06798" w:rsidRDefault="00F06798" w:rsidP="00B11C93">
            <w:pPr>
              <w:pStyle w:val="rtejustify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F06798">
              <w:rPr>
                <w:color w:val="000000"/>
              </w:rPr>
              <w:t>Соотнесение результатов работы с поставленными целями, анализ всех результатов. Выявить степень информированности детей по окончании проекта. </w:t>
            </w:r>
          </w:p>
        </w:tc>
      </w:tr>
      <w:tr w:rsidR="00F06798" w:rsidTr="00B11C93">
        <w:tc>
          <w:tcPr>
            <w:tcW w:w="4665" w:type="dxa"/>
          </w:tcPr>
          <w:p w:rsidR="00F06798" w:rsidRPr="00F06798" w:rsidRDefault="00F06798" w:rsidP="00F067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Презентация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6798" w:rsidRDefault="00F06798" w:rsidP="00F067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Фотоматериалы </w:t>
            </w:r>
            <w:r w:rsidRPr="00F0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результативности проектной деятельности.</w:t>
            </w:r>
          </w:p>
        </w:tc>
        <w:tc>
          <w:tcPr>
            <w:tcW w:w="4680" w:type="dxa"/>
            <w:gridSpan w:val="2"/>
          </w:tcPr>
          <w:p w:rsidR="00F06798" w:rsidRPr="00F06798" w:rsidRDefault="00F06798" w:rsidP="00B11C93">
            <w:pPr>
              <w:pStyle w:val="rtejustify"/>
              <w:spacing w:before="12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Отчёт на МО классных руководителей.</w:t>
            </w:r>
          </w:p>
        </w:tc>
      </w:tr>
    </w:tbl>
    <w:p w:rsidR="005D1602" w:rsidRPr="00FE6046" w:rsidRDefault="005D1602" w:rsidP="00D43618">
      <w:pPr>
        <w:rPr>
          <w:rFonts w:ascii="Times New Roman" w:hAnsi="Times New Roman" w:cs="Times New Roman"/>
          <w:sz w:val="24"/>
          <w:szCs w:val="24"/>
        </w:rPr>
      </w:pPr>
    </w:p>
    <w:sectPr w:rsidR="005D1602" w:rsidRPr="00FE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6005D"/>
    <w:multiLevelType w:val="hybridMultilevel"/>
    <w:tmpl w:val="2128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E03E9"/>
    <w:multiLevelType w:val="hybridMultilevel"/>
    <w:tmpl w:val="6E9C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4"/>
    <w:rsid w:val="000713FE"/>
    <w:rsid w:val="000B2BD1"/>
    <w:rsid w:val="0013266E"/>
    <w:rsid w:val="0014018F"/>
    <w:rsid w:val="002106A7"/>
    <w:rsid w:val="00217FDF"/>
    <w:rsid w:val="00293158"/>
    <w:rsid w:val="002D2982"/>
    <w:rsid w:val="00316EF9"/>
    <w:rsid w:val="00472C0A"/>
    <w:rsid w:val="004D5C64"/>
    <w:rsid w:val="00503AC9"/>
    <w:rsid w:val="00586F00"/>
    <w:rsid w:val="005D1602"/>
    <w:rsid w:val="0068222D"/>
    <w:rsid w:val="006E62E4"/>
    <w:rsid w:val="00896CEC"/>
    <w:rsid w:val="009279C2"/>
    <w:rsid w:val="009D5A2C"/>
    <w:rsid w:val="009F5331"/>
    <w:rsid w:val="00A73E7C"/>
    <w:rsid w:val="00A83D83"/>
    <w:rsid w:val="00B11C93"/>
    <w:rsid w:val="00C252FA"/>
    <w:rsid w:val="00C53099"/>
    <w:rsid w:val="00C56C0E"/>
    <w:rsid w:val="00D33EC9"/>
    <w:rsid w:val="00D43618"/>
    <w:rsid w:val="00DB54F1"/>
    <w:rsid w:val="00DD2A66"/>
    <w:rsid w:val="00DD778D"/>
    <w:rsid w:val="00DE7F07"/>
    <w:rsid w:val="00E921FB"/>
    <w:rsid w:val="00E951F8"/>
    <w:rsid w:val="00EC6512"/>
    <w:rsid w:val="00F06798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AADAE-85C9-4444-B90C-C19C1CD7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7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13FE"/>
    <w:rPr>
      <w:i/>
      <w:iCs/>
    </w:rPr>
  </w:style>
  <w:style w:type="paragraph" w:styleId="a5">
    <w:name w:val="List Paragraph"/>
    <w:basedOn w:val="a"/>
    <w:uiPriority w:val="34"/>
    <w:qFormat/>
    <w:rsid w:val="00C56C0E"/>
    <w:pPr>
      <w:ind w:left="720"/>
      <w:contextualSpacing/>
    </w:pPr>
  </w:style>
  <w:style w:type="table" w:styleId="a6">
    <w:name w:val="Table Grid"/>
    <w:basedOn w:val="a1"/>
    <w:uiPriority w:val="39"/>
    <w:rsid w:val="0021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соколов</dc:creator>
  <cp:keywords/>
  <dc:description/>
  <cp:lastModifiedBy>александр соколов</cp:lastModifiedBy>
  <cp:revision>9</cp:revision>
  <dcterms:created xsi:type="dcterms:W3CDTF">2020-01-20T15:43:00Z</dcterms:created>
  <dcterms:modified xsi:type="dcterms:W3CDTF">2020-04-20T06:51:00Z</dcterms:modified>
</cp:coreProperties>
</file>