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P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  <w:r w:rsidRPr="00657816">
        <w:rPr>
          <w:i/>
          <w:sz w:val="28"/>
          <w:szCs w:val="28"/>
        </w:rPr>
        <w:t>МДОУ « Детский сад № 184»</w:t>
      </w:r>
    </w:p>
    <w:p w:rsidR="00657816" w:rsidRP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Pr="00657816" w:rsidRDefault="009B4269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  <w:r w:rsidRPr="00657816">
        <w:rPr>
          <w:i/>
          <w:sz w:val="28"/>
          <w:szCs w:val="28"/>
        </w:rPr>
        <w:t>Консультация для родителей.</w:t>
      </w:r>
    </w:p>
    <w:p w:rsidR="00657816" w:rsidRP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C30635" w:rsidRDefault="009B4269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  <w:r>
        <w:rPr>
          <w:i/>
          <w:sz w:val="28"/>
          <w:szCs w:val="28"/>
        </w:rPr>
        <w:br/>
      </w:r>
      <w:r w:rsidRPr="007B4FF9">
        <w:rPr>
          <w:i/>
        </w:rPr>
        <w:t>«</w:t>
      </w:r>
      <w:r w:rsidR="002C6C17" w:rsidRPr="007B4FF9">
        <w:rPr>
          <w:i/>
        </w:rPr>
        <w:t xml:space="preserve">Зачем </w:t>
      </w:r>
      <w:r w:rsidRPr="007B4FF9">
        <w:rPr>
          <w:i/>
        </w:rPr>
        <w:t>ребенку нужна музыка</w:t>
      </w:r>
      <w:r w:rsidR="002C6C17" w:rsidRPr="007B4FF9">
        <w:rPr>
          <w:i/>
        </w:rPr>
        <w:t>?</w:t>
      </w: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657816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right"/>
        <w:rPr>
          <w:b w:val="0"/>
          <w:sz w:val="28"/>
          <w:szCs w:val="28"/>
        </w:rPr>
      </w:pPr>
      <w:r w:rsidRPr="00657816">
        <w:rPr>
          <w:b w:val="0"/>
          <w:sz w:val="28"/>
          <w:szCs w:val="28"/>
        </w:rPr>
        <w:t>Подготовила</w:t>
      </w:r>
      <w:r>
        <w:rPr>
          <w:b w:val="0"/>
          <w:sz w:val="28"/>
          <w:szCs w:val="28"/>
        </w:rPr>
        <w:t>:</w:t>
      </w:r>
    </w:p>
    <w:p w:rsidR="00657816" w:rsidRDefault="00657816" w:rsidP="00657816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Музыкальный руководитель</w:t>
      </w:r>
    </w:p>
    <w:p w:rsidR="00657816" w:rsidRDefault="00657816" w:rsidP="00657816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Кашина  М.В.</w:t>
      </w:r>
    </w:p>
    <w:p w:rsidR="00657816" w:rsidRDefault="00657816" w:rsidP="00657816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right"/>
        <w:rPr>
          <w:b w:val="0"/>
          <w:sz w:val="28"/>
          <w:szCs w:val="28"/>
        </w:rPr>
      </w:pPr>
    </w:p>
    <w:p w:rsidR="00657816" w:rsidRPr="00657816" w:rsidRDefault="00657816" w:rsidP="00657816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Ярославль 2024 г</w:t>
      </w:r>
    </w:p>
    <w:p w:rsidR="00657816" w:rsidRP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  <w:sz w:val="28"/>
          <w:szCs w:val="28"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657816" w:rsidRDefault="00657816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CB1013" w:rsidRDefault="00CB1013" w:rsidP="00CB1013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  <w:r w:rsidRPr="007B4FF9">
        <w:rPr>
          <w:i/>
        </w:rPr>
        <w:lastRenderedPageBreak/>
        <w:t>«Зачем ребенку нужна музыка?</w:t>
      </w:r>
    </w:p>
    <w:p w:rsidR="00CB1013" w:rsidRDefault="00CB1013" w:rsidP="00CB1013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center"/>
        <w:rPr>
          <w:i/>
        </w:rPr>
      </w:pPr>
    </w:p>
    <w:p w:rsidR="009B4269" w:rsidRDefault="009B4269" w:rsidP="00C30635">
      <w:pPr>
        <w:pStyle w:val="1"/>
        <w:shd w:val="clear" w:color="auto" w:fill="FFFFFF"/>
        <w:spacing w:before="150" w:beforeAutospacing="0" w:after="450" w:afterAutospacing="0"/>
        <w:ind w:left="14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2C6C17" w:rsidRPr="009B4269">
        <w:rPr>
          <w:b w:val="0"/>
          <w:sz w:val="28"/>
          <w:szCs w:val="28"/>
        </w:rPr>
        <w:t>Исследования психологов и педагогов показыва</w:t>
      </w:r>
      <w:r w:rsidR="00C10E3F">
        <w:rPr>
          <w:b w:val="0"/>
          <w:sz w:val="28"/>
          <w:szCs w:val="28"/>
        </w:rPr>
        <w:t xml:space="preserve">ют, что занятия музыкой в самом </w:t>
      </w:r>
      <w:r w:rsidR="002C6C17" w:rsidRPr="009B4269">
        <w:rPr>
          <w:b w:val="0"/>
          <w:sz w:val="28"/>
          <w:szCs w:val="28"/>
        </w:rPr>
        <w:t>раннем возрасте очень эффективны для общего развития ребенка.</w:t>
      </w:r>
    </w:p>
    <w:p w:rsidR="00C10E3F" w:rsidRDefault="009B4269" w:rsidP="00C30635">
      <w:pPr>
        <w:pStyle w:val="1"/>
        <w:shd w:val="clear" w:color="auto" w:fill="FFFFFF"/>
        <w:spacing w:before="150" w:beforeAutospacing="0" w:after="45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C6C17" w:rsidRPr="009B4269">
        <w:rPr>
          <w:b w:val="0"/>
          <w:sz w:val="28"/>
          <w:szCs w:val="28"/>
        </w:rPr>
        <w:t>У многих родителей и педагогов  возникает вопрос, зачем нужны детям в дошкольных учреждениях занятия музыкой? Первое, что должны знать взрослые, это то, что музыкальный слух имеется у всех детей. Только у одних этот слух выражен более ярко, у других почти незаметен, т.е. музыкальным слухом обладает практически каждый из нас.</w:t>
      </w:r>
      <w:r w:rsidR="00C3063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2C6C17" w:rsidRPr="009B4269">
        <w:rPr>
          <w:b w:val="0"/>
          <w:sz w:val="28"/>
          <w:szCs w:val="28"/>
        </w:rPr>
        <w:t>Знаете ли вы, что, ещё находясь в утробе матери, ребёнок может слушать музыку? А в 18 недель, слух становится совершенным? Малыш семи месяцев,  находясь в мамином животике, может уже быть меломаном!</w:t>
      </w:r>
      <w:r>
        <w:rPr>
          <w:b w:val="0"/>
          <w:sz w:val="28"/>
          <w:szCs w:val="28"/>
        </w:rPr>
        <w:br/>
      </w:r>
      <w:r w:rsidRPr="009B4269">
        <w:rPr>
          <w:b w:val="0"/>
          <w:sz w:val="28"/>
          <w:szCs w:val="28"/>
        </w:rPr>
        <w:t xml:space="preserve">     </w:t>
      </w:r>
      <w:r w:rsidR="002C6C17" w:rsidRPr="009B4269">
        <w:rPr>
          <w:b w:val="0"/>
          <w:sz w:val="28"/>
          <w:szCs w:val="28"/>
        </w:rPr>
        <w:t xml:space="preserve">Исследования учёных доказали, что будущие малыши очень любят классическую музыку, которая благотворно влияет на развитие плода и самочувствие мамы. Давно замечено, что произведения </w:t>
      </w:r>
      <w:proofErr w:type="spellStart"/>
      <w:r w:rsidR="002C6C17" w:rsidRPr="009B4269">
        <w:rPr>
          <w:b w:val="0"/>
          <w:sz w:val="28"/>
          <w:szCs w:val="28"/>
        </w:rPr>
        <w:t>Вивальди</w:t>
      </w:r>
      <w:proofErr w:type="spellEnd"/>
      <w:r w:rsidR="002C6C17" w:rsidRPr="009B4269">
        <w:rPr>
          <w:b w:val="0"/>
          <w:sz w:val="28"/>
          <w:szCs w:val="28"/>
        </w:rPr>
        <w:t xml:space="preserve"> способны успокоить ребёнка, Бах и Брамс возбуждают и тонизируют. Слыша звуки тяжёлого рока, ребёнок испытывает дискомфорт и начинает вести себя беспокойно.</w:t>
      </w:r>
      <w:r w:rsidR="00C30635">
        <w:rPr>
          <w:b w:val="0"/>
          <w:sz w:val="28"/>
          <w:szCs w:val="28"/>
        </w:rPr>
        <w:t xml:space="preserve"> </w:t>
      </w:r>
      <w:r w:rsidR="002C6C17" w:rsidRPr="009B4269">
        <w:rPr>
          <w:b w:val="0"/>
          <w:sz w:val="28"/>
          <w:szCs w:val="28"/>
        </w:rPr>
        <w:t>Канадские учёные  уверяют, что недоношенным детям полезно слушать музыку: приятные, мелодичные звуки ослабляют боль, нормализуют дыхание, сердечный ритм. Ряд исследований показал, что во время прослушивания музыки у малышей увеличивается уровень кислорода в крови.</w:t>
      </w:r>
      <w:r w:rsidR="00C10E3F">
        <w:rPr>
          <w:b w:val="0"/>
          <w:sz w:val="28"/>
          <w:szCs w:val="28"/>
        </w:rPr>
        <w:t xml:space="preserve"> </w:t>
      </w:r>
      <w:r w:rsidR="002C6C17" w:rsidRPr="009B4269">
        <w:rPr>
          <w:sz w:val="28"/>
          <w:szCs w:val="28"/>
        </w:rPr>
        <w:t xml:space="preserve">      </w:t>
      </w:r>
      <w:r w:rsidR="002C6C17" w:rsidRPr="00C10E3F">
        <w:rPr>
          <w:b w:val="0"/>
          <w:sz w:val="28"/>
          <w:szCs w:val="28"/>
        </w:rPr>
        <w:t>Специалисты советуют родителям включать  классическую музыку, петь колыбельные, детские прибаутки, когда малышу требуется  обезболивающее  средство, так как преждевременно рождённые дети малы, чтобы давать им медицинские препараты, а  музыка вполне может стать заменой лекарству.</w:t>
      </w:r>
      <w:r w:rsidR="00C10E3F" w:rsidRPr="00C10E3F">
        <w:rPr>
          <w:b w:val="0"/>
          <w:sz w:val="28"/>
          <w:szCs w:val="28"/>
        </w:rPr>
        <w:t xml:space="preserve"> </w:t>
      </w:r>
      <w:r w:rsidR="002C6C17" w:rsidRPr="00C10E3F">
        <w:rPr>
          <w:b w:val="0"/>
          <w:sz w:val="28"/>
          <w:szCs w:val="28"/>
        </w:rPr>
        <w:t xml:space="preserve">     О том, что музыкотерапия всё чаще используется при лечении заикания - знают практически все.</w:t>
      </w:r>
      <w:r w:rsidR="00C10E3F" w:rsidRPr="00C10E3F">
        <w:rPr>
          <w:b w:val="0"/>
          <w:sz w:val="28"/>
          <w:szCs w:val="28"/>
        </w:rPr>
        <w:t xml:space="preserve"> </w:t>
      </w:r>
      <w:r w:rsidR="002C6C17" w:rsidRPr="00C10E3F">
        <w:rPr>
          <w:b w:val="0"/>
          <w:sz w:val="28"/>
          <w:szCs w:val="28"/>
        </w:rPr>
        <w:t xml:space="preserve">      Кроме того, профессор физики Калифорнийского</w:t>
      </w:r>
      <w:r w:rsidRPr="00C10E3F">
        <w:rPr>
          <w:b w:val="0"/>
          <w:sz w:val="28"/>
          <w:szCs w:val="28"/>
        </w:rPr>
        <w:t xml:space="preserve">  университета </w:t>
      </w:r>
      <w:r w:rsidR="002C6C17" w:rsidRPr="00C10E3F">
        <w:rPr>
          <w:b w:val="0"/>
          <w:sz w:val="28"/>
          <w:szCs w:val="28"/>
        </w:rPr>
        <w:t xml:space="preserve"> Гордон Шоу отмечал, что регулярно обучаясь игре на музыкальных  инструментах, хотя бы по десять минут в день, дети 3-4 лет учатся рассуждать и мыслить.  </w:t>
      </w:r>
      <w:r w:rsidR="00C10E3F" w:rsidRPr="00C10E3F">
        <w:rPr>
          <w:b w:val="0"/>
          <w:sz w:val="28"/>
          <w:szCs w:val="28"/>
        </w:rPr>
        <w:t xml:space="preserve"> </w:t>
      </w:r>
      <w:proofErr w:type="gramStart"/>
      <w:r w:rsidR="002C6C17" w:rsidRPr="00C10E3F">
        <w:rPr>
          <w:b w:val="0"/>
          <w:sz w:val="28"/>
          <w:szCs w:val="28"/>
        </w:rPr>
        <w:t>В</w:t>
      </w:r>
      <w:proofErr w:type="gramEnd"/>
      <w:r w:rsidR="002C6C17" w:rsidRPr="00C10E3F">
        <w:rPr>
          <w:b w:val="0"/>
          <w:sz w:val="28"/>
          <w:szCs w:val="28"/>
        </w:rPr>
        <w:t xml:space="preserve"> </w:t>
      </w:r>
      <w:proofErr w:type="gramStart"/>
      <w:r w:rsidR="002C6C17" w:rsidRPr="00C10E3F">
        <w:rPr>
          <w:b w:val="0"/>
          <w:sz w:val="28"/>
          <w:szCs w:val="28"/>
        </w:rPr>
        <w:t>лондонской</w:t>
      </w:r>
      <w:proofErr w:type="gramEnd"/>
      <w:r w:rsidR="002C6C17" w:rsidRPr="00C10E3F">
        <w:rPr>
          <w:b w:val="0"/>
          <w:sz w:val="28"/>
          <w:szCs w:val="28"/>
        </w:rPr>
        <w:t xml:space="preserve"> "</w:t>
      </w:r>
      <w:proofErr w:type="spellStart"/>
      <w:r w:rsidR="002C6C17" w:rsidRPr="00C10E3F">
        <w:rPr>
          <w:b w:val="0"/>
          <w:sz w:val="28"/>
          <w:szCs w:val="28"/>
        </w:rPr>
        <w:t>Санди</w:t>
      </w:r>
      <w:proofErr w:type="spellEnd"/>
      <w:r w:rsidR="002C6C17" w:rsidRPr="00C10E3F">
        <w:rPr>
          <w:b w:val="0"/>
          <w:sz w:val="28"/>
          <w:szCs w:val="28"/>
        </w:rPr>
        <w:t xml:space="preserve"> таймс" сообщалось, что результаты теста на умственное развитие у детей, занимавшихся музыкой  на 35%,  лучше</w:t>
      </w:r>
      <w:r w:rsidRPr="00C10E3F">
        <w:rPr>
          <w:b w:val="0"/>
          <w:sz w:val="28"/>
          <w:szCs w:val="28"/>
        </w:rPr>
        <w:t>,</w:t>
      </w:r>
      <w:r w:rsidR="002C6C17" w:rsidRPr="00C10E3F">
        <w:rPr>
          <w:b w:val="0"/>
          <w:sz w:val="28"/>
          <w:szCs w:val="28"/>
        </w:rPr>
        <w:t xml:space="preserve"> чем у других  групп.</w:t>
      </w:r>
      <w:r w:rsidR="00C10E3F" w:rsidRPr="00C10E3F">
        <w:rPr>
          <w:b w:val="0"/>
          <w:sz w:val="28"/>
          <w:szCs w:val="28"/>
        </w:rPr>
        <w:t xml:space="preserve">  </w:t>
      </w:r>
      <w:r w:rsidR="002C6C17" w:rsidRPr="00C10E3F">
        <w:rPr>
          <w:b w:val="0"/>
          <w:sz w:val="28"/>
          <w:szCs w:val="28"/>
        </w:rPr>
        <w:t>Речь, координация движений, концентрация внимания, способность к обучению, способность слушать и слышать, видеть, чувствовать - вот далеко не полный список того, что могут развить занятия музыкой.</w:t>
      </w:r>
      <w:r w:rsidR="00C30635">
        <w:rPr>
          <w:b w:val="0"/>
          <w:sz w:val="28"/>
          <w:szCs w:val="28"/>
        </w:rPr>
        <w:t xml:space="preserve"> </w:t>
      </w:r>
      <w:r w:rsidR="002C6C17" w:rsidRPr="00C10E3F">
        <w:rPr>
          <w:b w:val="0"/>
          <w:sz w:val="28"/>
          <w:szCs w:val="28"/>
        </w:rPr>
        <w:t>Занятия музыкой способствуют гармоничной работе обоих полушарий мозга, что повышает общий уровень интеллекта ребенка.</w:t>
      </w:r>
      <w:r w:rsidR="00C10E3F" w:rsidRPr="00C10E3F">
        <w:rPr>
          <w:b w:val="0"/>
          <w:sz w:val="28"/>
          <w:szCs w:val="28"/>
        </w:rPr>
        <w:t xml:space="preserve"> </w:t>
      </w:r>
      <w:r w:rsidR="002C6C17" w:rsidRPr="00C10E3F">
        <w:rPr>
          <w:b w:val="0"/>
          <w:sz w:val="28"/>
          <w:szCs w:val="28"/>
        </w:rPr>
        <w:t>В дальнейшем ему легче учиться в школе, проще воспринимать и запоминать новую информацию.</w:t>
      </w:r>
      <w:r w:rsidR="00C10E3F" w:rsidRPr="00C10E3F">
        <w:rPr>
          <w:b w:val="0"/>
          <w:sz w:val="28"/>
          <w:szCs w:val="28"/>
        </w:rPr>
        <w:t xml:space="preserve"> </w:t>
      </w:r>
      <w:r w:rsidR="002C6C17" w:rsidRPr="00C10E3F">
        <w:rPr>
          <w:b w:val="0"/>
          <w:sz w:val="28"/>
          <w:szCs w:val="28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  <w:r w:rsidR="00C10E3F">
        <w:rPr>
          <w:b w:val="0"/>
          <w:sz w:val="28"/>
          <w:szCs w:val="28"/>
        </w:rPr>
        <w:t xml:space="preserve">    </w:t>
      </w:r>
    </w:p>
    <w:p w:rsidR="00C10E3F" w:rsidRPr="007B4FF9" w:rsidRDefault="002C6C17" w:rsidP="00C10E3F">
      <w:pPr>
        <w:pStyle w:val="1"/>
        <w:shd w:val="clear" w:color="auto" w:fill="FFFFFF"/>
        <w:spacing w:before="150" w:beforeAutospacing="0" w:after="450" w:afterAutospacing="0"/>
        <w:contextualSpacing/>
        <w:jc w:val="both"/>
        <w:rPr>
          <w:sz w:val="28"/>
          <w:szCs w:val="28"/>
        </w:rPr>
      </w:pPr>
      <w:r w:rsidRPr="007B4FF9">
        <w:rPr>
          <w:sz w:val="28"/>
          <w:szCs w:val="28"/>
        </w:rPr>
        <w:t>Пение и музыка:</w:t>
      </w:r>
      <w:r w:rsidR="00C10E3F" w:rsidRPr="007B4FF9">
        <w:rPr>
          <w:sz w:val="28"/>
          <w:szCs w:val="28"/>
        </w:rPr>
        <w:t xml:space="preserve">   </w:t>
      </w:r>
    </w:p>
    <w:p w:rsidR="002C6C17" w:rsidRPr="00C30635" w:rsidRDefault="002C6C17" w:rsidP="00C30635">
      <w:pPr>
        <w:pStyle w:val="1"/>
        <w:shd w:val="clear" w:color="auto" w:fill="FFFFFF"/>
        <w:spacing w:before="150" w:beforeAutospacing="0" w:after="450" w:afterAutospacing="0"/>
        <w:contextualSpacing/>
        <w:rPr>
          <w:b w:val="0"/>
          <w:sz w:val="28"/>
          <w:szCs w:val="28"/>
        </w:rPr>
      </w:pPr>
      <w:r w:rsidRPr="009B4269">
        <w:rPr>
          <w:sz w:val="28"/>
          <w:szCs w:val="28"/>
        </w:rPr>
        <w:t>- развивают воображение, </w:t>
      </w:r>
      <w:r w:rsidRPr="00C10E3F">
        <w:rPr>
          <w:b w:val="0"/>
          <w:sz w:val="28"/>
          <w:szCs w:val="28"/>
        </w:rPr>
        <w:t>и способность выражать мысли словами, музыкой, танцами и жестами;</w:t>
      </w:r>
      <w:r w:rsidR="00C30635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B4269">
        <w:rPr>
          <w:sz w:val="28"/>
          <w:szCs w:val="28"/>
        </w:rPr>
        <w:t xml:space="preserve">- </w:t>
      </w:r>
      <w:r w:rsidRPr="00C30635">
        <w:rPr>
          <w:b w:val="0"/>
          <w:sz w:val="28"/>
          <w:szCs w:val="28"/>
        </w:rPr>
        <w:t>приятный способ</w:t>
      </w:r>
      <w:r w:rsidRPr="009B4269">
        <w:rPr>
          <w:sz w:val="28"/>
          <w:szCs w:val="28"/>
        </w:rPr>
        <w:t> развития памяти </w:t>
      </w:r>
      <w:r w:rsidRPr="00C30635">
        <w:rPr>
          <w:b w:val="0"/>
          <w:sz w:val="28"/>
          <w:szCs w:val="28"/>
        </w:rPr>
        <w:t>(многократные ненавязчивые повторения);</w:t>
      </w:r>
      <w:r w:rsidR="00C30635">
        <w:rPr>
          <w:sz w:val="28"/>
          <w:szCs w:val="28"/>
        </w:rPr>
        <w:t xml:space="preserve">   </w:t>
      </w:r>
      <w:r w:rsidRPr="00C30635">
        <w:rPr>
          <w:b w:val="0"/>
          <w:sz w:val="28"/>
          <w:szCs w:val="28"/>
        </w:rPr>
        <w:t>- происходит</w:t>
      </w:r>
      <w:r w:rsidRPr="009B4269">
        <w:rPr>
          <w:sz w:val="28"/>
          <w:szCs w:val="28"/>
        </w:rPr>
        <w:t xml:space="preserve"> обогащение словаря ребенка;</w:t>
      </w:r>
      <w:r w:rsidR="00C30635">
        <w:rPr>
          <w:sz w:val="28"/>
          <w:szCs w:val="28"/>
        </w:rPr>
        <w:br/>
      </w:r>
      <w:r w:rsidRPr="009B4269">
        <w:rPr>
          <w:sz w:val="28"/>
          <w:szCs w:val="28"/>
        </w:rPr>
        <w:t xml:space="preserve">- </w:t>
      </w:r>
      <w:bookmarkStart w:id="0" w:name="_GoBack"/>
      <w:r w:rsidRPr="00C30635">
        <w:rPr>
          <w:b w:val="0"/>
          <w:sz w:val="28"/>
          <w:szCs w:val="28"/>
        </w:rPr>
        <w:t>развиваются</w:t>
      </w:r>
      <w:bookmarkEnd w:id="0"/>
      <w:r w:rsidRPr="009B4269">
        <w:rPr>
          <w:sz w:val="28"/>
          <w:szCs w:val="28"/>
        </w:rPr>
        <w:t xml:space="preserve"> способности последовательного изложения фактов, событий, явлений;</w:t>
      </w:r>
      <w:r w:rsidR="00C30635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B4269">
        <w:rPr>
          <w:sz w:val="28"/>
          <w:szCs w:val="28"/>
        </w:rPr>
        <w:t>- тренировка более четкой артикуляции;</w:t>
      </w:r>
      <w:r w:rsidR="00C30635">
        <w:rPr>
          <w:sz w:val="28"/>
          <w:szCs w:val="28"/>
        </w:rPr>
        <w:t xml:space="preserve">                                                                                     </w:t>
      </w:r>
      <w:r w:rsidRPr="009B4269">
        <w:rPr>
          <w:sz w:val="28"/>
          <w:szCs w:val="28"/>
        </w:rPr>
        <w:t>- развитие навыка чтения: </w:t>
      </w:r>
      <w:r w:rsidRPr="00C30635">
        <w:rPr>
          <w:b w:val="0"/>
          <w:sz w:val="28"/>
          <w:szCs w:val="28"/>
        </w:rPr>
        <w:t>пение помогает понять ритмический строй языка;</w:t>
      </w:r>
    </w:p>
    <w:p w:rsidR="002C6C17" w:rsidRPr="009B4269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lastRenderedPageBreak/>
        <w:t>- песни, сопровождающиеся жестами, движениями, способствуют не только прочному запоминанию, но и </w:t>
      </w:r>
      <w:r w:rsidRPr="009B426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развитию координации движений.</w:t>
      </w:r>
    </w:p>
    <w:p w:rsidR="009B4269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правильное </w:t>
      </w:r>
      <w:r w:rsidRPr="009B4269">
        <w:rPr>
          <w:rFonts w:ascii="Times New Roman" w:eastAsia="Times New Roman" w:hAnsi="Times New Roman" w:cs="Times New Roman"/>
          <w:b/>
          <w:bCs/>
          <w:sz w:val="28"/>
          <w:szCs w:val="28"/>
        </w:rPr>
        <w:t>дыхание при пении развивает легкие</w:t>
      </w:r>
      <w:r w:rsidRPr="009B4269">
        <w:rPr>
          <w:rFonts w:ascii="Times New Roman" w:eastAsia="Times New Roman" w:hAnsi="Times New Roman" w:cs="Times New Roman"/>
          <w:sz w:val="28"/>
          <w:szCs w:val="28"/>
        </w:rPr>
        <w:t>, что способствует лучшей циркуляции крови в организме, что, в свою очередь, дает оздоровительный эффект;</w:t>
      </w:r>
      <w:r w:rsidR="009B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C17" w:rsidRPr="009B4269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 xml:space="preserve">- пение в группах развивает способность </w:t>
      </w:r>
      <w:r w:rsidRPr="009B4269">
        <w:rPr>
          <w:rFonts w:ascii="Times New Roman" w:eastAsia="Times New Roman" w:hAnsi="Times New Roman" w:cs="Times New Roman"/>
          <w:b/>
          <w:sz w:val="28"/>
          <w:szCs w:val="28"/>
        </w:rPr>
        <w:t>работы в команде.</w:t>
      </w:r>
    </w:p>
    <w:p w:rsidR="002C6C17" w:rsidRPr="009B4269" w:rsidRDefault="009B4269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6C17" w:rsidRPr="009B4269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дает ребенку ощущение счастья,</w:t>
      </w:r>
      <w:r w:rsidR="002C6C17" w:rsidRPr="009B4269">
        <w:rPr>
          <w:rFonts w:ascii="Times New Roman" w:eastAsia="Times New Roman" w:hAnsi="Times New Roman" w:cs="Times New Roman"/>
          <w:sz w:val="28"/>
          <w:szCs w:val="28"/>
        </w:rPr>
        <w:t> 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2C6C17" w:rsidRPr="00C30635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B4FF9">
        <w:rPr>
          <w:rFonts w:ascii="Times New Roman" w:eastAsia="Times New Roman" w:hAnsi="Times New Roman" w:cs="Times New Roman"/>
          <w:b/>
          <w:bCs/>
          <w:sz w:val="28"/>
          <w:szCs w:val="28"/>
        </w:rPr>
        <w:t>Пение помогает в лечении многих хронических заболеваний.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2C6C17" w:rsidRPr="007B4FF9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F9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и развитие мозга.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 способствует развитию мозга через мелкую моторику пальцев рук, так как на кончиках пальцев сосредоточены нервные окончания всех внутренних органов организма.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Учеными биофизиками отмечено удивительное влияние акустических волн классической музыки на здоровье человека.</w:t>
      </w:r>
    </w:p>
    <w:p w:rsidR="002C6C17" w:rsidRPr="009B4269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Во всем мире </w:t>
      </w:r>
      <w:r w:rsidRPr="009B4269">
        <w:rPr>
          <w:rFonts w:ascii="Times New Roman" w:eastAsia="Times New Roman" w:hAnsi="Times New Roman" w:cs="Times New Roman"/>
          <w:b/>
          <w:bCs/>
          <w:sz w:val="28"/>
          <w:szCs w:val="28"/>
        </w:rPr>
        <w:t>с помощью хорового пения успешно лечат детей</w:t>
      </w:r>
      <w:r w:rsidRPr="009B4269">
        <w:rPr>
          <w:rFonts w:ascii="Times New Roman" w:eastAsia="Times New Roman" w:hAnsi="Times New Roman" w:cs="Times New Roman"/>
          <w:sz w:val="28"/>
          <w:szCs w:val="28"/>
        </w:rPr>
        <w:t> от заикания, болезней органов дыхания, укрепляют сердечную мышцу. Хоровое пение является эффективным средством для снятия внутреннего напряжения и для самовыражения.</w:t>
      </w:r>
    </w:p>
    <w:p w:rsidR="002C6C17" w:rsidRPr="007B4FF9" w:rsidRDefault="002C6C17" w:rsidP="00C10E3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F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дети приобретают через занятия музыкой: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Воспитывается характер без риска и травм;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Развиваются математические способности;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Развиваются  навыки общения;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Развивается структурное мышление;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Развивается эмоциональность и чувственность (только эмоциональные люди не способны на жестокие поступки);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Выявляются новые черты характера;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- Музыкальные занятия воспитывают маленьких «Цезарей», умеющих делать много дел сразу.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 xml:space="preserve">Вновь и вновь многочисленные исследования ученых всего мира, изучающих психологию, подтверждают, что </w:t>
      </w:r>
      <w:r w:rsidRPr="009B4269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психологические основы обучения закладываются с рождения и закрепляются  к трехлетнему возрасту.</w:t>
      </w:r>
    </w:p>
    <w:p w:rsidR="002C6C17" w:rsidRPr="009B4269" w:rsidRDefault="002C6C17" w:rsidP="00C306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F9">
        <w:rPr>
          <w:rFonts w:ascii="Times New Roman" w:eastAsia="Times New Roman" w:hAnsi="Times New Roman" w:cs="Times New Roman"/>
          <w:b/>
          <w:bCs/>
          <w:sz w:val="28"/>
          <w:szCs w:val="28"/>
        </w:rPr>
        <w:t>Отсюда вывод:</w:t>
      </w:r>
      <w:r w:rsidRPr="009B4269">
        <w:rPr>
          <w:rFonts w:ascii="Times New Roman" w:eastAsia="Times New Roman" w:hAnsi="Times New Roman" w:cs="Times New Roman"/>
          <w:sz w:val="28"/>
          <w:szCs w:val="28"/>
        </w:rPr>
        <w:t> не упускать время от самого рождения и развивать музыкальные способности, не забывая об общем развитии ребенка.</w:t>
      </w:r>
    </w:p>
    <w:p w:rsidR="002C6C17" w:rsidRPr="009B4269" w:rsidRDefault="002C6C17" w:rsidP="00C10E3F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69">
        <w:rPr>
          <w:rFonts w:ascii="Times New Roman" w:eastAsia="Times New Roman" w:hAnsi="Times New Roman" w:cs="Times New Roman"/>
          <w:sz w:val="28"/>
          <w:szCs w:val="28"/>
        </w:rPr>
        <w:t>Музыка, игра, пение, пляски создают положительные эмоции. А положительные эмоции – это внутреннее благополучие малыша, его душевное и физическое здоровье.</w:t>
      </w:r>
    </w:p>
    <w:p w:rsidR="002C6C17" w:rsidRPr="009B4269" w:rsidRDefault="002C6C17" w:rsidP="00C10E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F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занятий музыкой:</w:t>
      </w:r>
      <w:r w:rsidRPr="009B4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доставлять удовольствие детям,</w:t>
      </w:r>
      <w:r w:rsidRPr="009B4269">
        <w:rPr>
          <w:rFonts w:ascii="Times New Roman" w:eastAsia="Times New Roman" w:hAnsi="Times New Roman" w:cs="Times New Roman"/>
          <w:sz w:val="28"/>
          <w:szCs w:val="28"/>
        </w:rPr>
        <w:t xml:space="preserve"> делать их жизнь лучше и счастливее!</w:t>
      </w:r>
    </w:p>
    <w:p w:rsidR="00C10E3F" w:rsidRDefault="00C30635" w:rsidP="00C10E3F">
      <w:pPr>
        <w:spacing w:before="225" w:after="225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17" w:rsidRPr="009B4269">
        <w:rPr>
          <w:rFonts w:ascii="Times New Roman" w:hAnsi="Times New Roman" w:cs="Times New Roman"/>
          <w:sz w:val="28"/>
          <w:szCs w:val="28"/>
        </w:rPr>
        <w:t>-Занятия музыкой развивают абстрактное мышление, интеллект, речь.</w:t>
      </w:r>
      <w:r w:rsidR="002C6C17" w:rsidRPr="009B4269">
        <w:rPr>
          <w:sz w:val="28"/>
          <w:szCs w:val="28"/>
        </w:rPr>
        <w:t xml:space="preserve">    </w:t>
      </w:r>
    </w:p>
    <w:p w:rsidR="004C1968" w:rsidRDefault="002C6C17" w:rsidP="00C10E3F">
      <w:pPr>
        <w:spacing w:before="225" w:after="225" w:line="240" w:lineRule="auto"/>
        <w:contextualSpacing/>
        <w:jc w:val="both"/>
      </w:pPr>
      <w:r w:rsidRPr="009B4269">
        <w:rPr>
          <w:sz w:val="28"/>
          <w:szCs w:val="28"/>
        </w:rPr>
        <w:t xml:space="preserve"> -</w:t>
      </w:r>
      <w:r w:rsidRPr="00C10E3F">
        <w:rPr>
          <w:rFonts w:ascii="Times New Roman" w:hAnsi="Times New Roman" w:cs="Times New Roman"/>
          <w:sz w:val="28"/>
          <w:szCs w:val="28"/>
        </w:rPr>
        <w:t xml:space="preserve">Занятия  музыкальным движением развивает зрение (бинокулярное, периферическое, глазомер), повышает внимание, сосредоточенность,  память,  воображение.    </w:t>
      </w:r>
      <w:r w:rsidR="00C10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0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E3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10E3F">
        <w:rPr>
          <w:rFonts w:ascii="Times New Roman" w:hAnsi="Times New Roman" w:cs="Times New Roman"/>
          <w:sz w:val="28"/>
          <w:szCs w:val="28"/>
        </w:rPr>
        <w:t>узыкальные занятия в детстве - это  артистизм, средство самопознания и самовыражения на всю жизнь</w:t>
      </w:r>
      <w:r w:rsidR="00C10E3F" w:rsidRPr="00C10E3F">
        <w:rPr>
          <w:rFonts w:ascii="Times New Roman" w:hAnsi="Times New Roman" w:cs="Times New Roman"/>
          <w:sz w:val="28"/>
          <w:szCs w:val="28"/>
        </w:rPr>
        <w:t xml:space="preserve">.  </w:t>
      </w:r>
      <w:r w:rsidRPr="00C10E3F">
        <w:rPr>
          <w:rFonts w:ascii="Times New Roman" w:hAnsi="Times New Roman" w:cs="Times New Roman"/>
          <w:sz w:val="28"/>
          <w:szCs w:val="28"/>
        </w:rPr>
        <w:t xml:space="preserve">      Если Вы хотите видеть своих детей духовно богатыми людьми - прививайте интерес к музыке и занимайтесь с ними разными видами музыкальной деятельности с раннего возраста.</w:t>
      </w:r>
      <w:r w:rsidR="00C10E3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1968" w:rsidSect="00C10E3F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17"/>
    <w:rsid w:val="00161EF5"/>
    <w:rsid w:val="002C6C17"/>
    <w:rsid w:val="004C1968"/>
    <w:rsid w:val="005318F9"/>
    <w:rsid w:val="00657816"/>
    <w:rsid w:val="006F5FE0"/>
    <w:rsid w:val="007B4FF9"/>
    <w:rsid w:val="008A3684"/>
    <w:rsid w:val="009B4269"/>
    <w:rsid w:val="00C10E3F"/>
    <w:rsid w:val="00C30635"/>
    <w:rsid w:val="00CB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6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6C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Comp184new</cp:lastModifiedBy>
  <cp:revision>9</cp:revision>
  <dcterms:created xsi:type="dcterms:W3CDTF">2019-11-11T08:12:00Z</dcterms:created>
  <dcterms:modified xsi:type="dcterms:W3CDTF">2025-01-20T08:26:00Z</dcterms:modified>
</cp:coreProperties>
</file>